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9E6E" w14:textId="79830FC2" w:rsidR="00956792" w:rsidRDefault="00956792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</w:rPr>
      </w:pPr>
    </w:p>
    <w:p w14:paraId="6588B776" w14:textId="3BA66797" w:rsidR="00FF52D0" w:rsidRPr="006D1D66" w:rsidRDefault="000C1121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  <w:u w:val="single"/>
        </w:rPr>
      </w:pPr>
      <w:r w:rsidRPr="00AB3457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7449" w14:textId="77777777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625CCE23" w14:textId="77777777" w:rsidR="00A42265" w:rsidRPr="00BA6106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left:0;text-align:left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093F7449" w14:textId="77777777" w:rsidR="00A42265" w:rsidRPr="00BA6106" w:rsidRDefault="00A42265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625CCE23" w14:textId="77777777" w:rsidR="00A42265" w:rsidRPr="00BA6106" w:rsidRDefault="00A42265" w:rsidP="00A4226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180ACDF2" w14:textId="425D1D72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18CA" w:rsidRPr="00AB3457">
        <w:rPr>
          <w:rFonts w:ascii="Arial" w:hAnsi="Arial" w:cs="Arial"/>
        </w:rPr>
        <w:t xml:space="preserve"> </w:t>
      </w:r>
      <w:r w:rsidR="006D1D66">
        <w:rPr>
          <w:rFonts w:ascii="Arial" w:hAnsi="Arial" w:cs="Arial"/>
          <w:noProof/>
          <w:u w:val="single"/>
        </w:rPr>
        <w:t>Inovativní možnosti vybavení pro retraky Linde</w:t>
      </w:r>
    </w:p>
    <w:p w14:paraId="233F7BDC" w14:textId="0CAA628A" w:rsidR="006D1D66" w:rsidRPr="009D2146" w:rsidRDefault="006D1D66" w:rsidP="006D1D66">
      <w:pPr>
        <w:spacing w:line="360" w:lineRule="auto"/>
        <w:rPr>
          <w:rFonts w:ascii="Arial" w:eastAsia="Calibri" w:hAnsi="Arial" w:cs="Arial"/>
          <w:b/>
          <w:bCs/>
          <w:sz w:val="32"/>
          <w:szCs w:val="32"/>
          <w:lang w:val="cs-CZ"/>
        </w:rPr>
      </w:pPr>
      <w:r w:rsidRPr="009D2146">
        <w:rPr>
          <w:rFonts w:ascii="Arial" w:eastAsia="Calibri" w:hAnsi="Arial" w:cs="Arial"/>
          <w:b/>
          <w:bCs/>
          <w:sz w:val="32"/>
          <w:szCs w:val="32"/>
          <w:lang w:val="cs-CZ"/>
        </w:rPr>
        <w:t>Nový způsob ochrany regálů</w:t>
      </w:r>
      <w:r w:rsidR="00E250BF" w:rsidRPr="009D2146">
        <w:rPr>
          <w:rFonts w:ascii="Arial" w:eastAsia="Calibri" w:hAnsi="Arial" w:cs="Arial"/>
          <w:b/>
          <w:bCs/>
          <w:sz w:val="32"/>
          <w:szCs w:val="32"/>
          <w:lang w:val="cs-CZ"/>
        </w:rPr>
        <w:t xml:space="preserve"> od Linde </w:t>
      </w:r>
      <w:proofErr w:type="spellStart"/>
      <w:r w:rsidR="00E250BF" w:rsidRPr="009D2146">
        <w:rPr>
          <w:rFonts w:ascii="Arial" w:eastAsia="Calibri" w:hAnsi="Arial" w:cs="Arial"/>
          <w:b/>
          <w:bCs/>
          <w:sz w:val="32"/>
          <w:szCs w:val="32"/>
          <w:lang w:val="cs-CZ"/>
        </w:rPr>
        <w:t>Material</w:t>
      </w:r>
      <w:proofErr w:type="spellEnd"/>
      <w:r w:rsidR="00E250BF" w:rsidRPr="009D2146">
        <w:rPr>
          <w:rFonts w:ascii="Arial" w:eastAsia="Calibri" w:hAnsi="Arial" w:cs="Arial"/>
          <w:b/>
          <w:bCs/>
          <w:sz w:val="32"/>
          <w:szCs w:val="32"/>
          <w:lang w:val="cs-CZ"/>
        </w:rPr>
        <w:t xml:space="preserve"> </w:t>
      </w:r>
      <w:proofErr w:type="spellStart"/>
      <w:r w:rsidR="00E250BF" w:rsidRPr="009D2146">
        <w:rPr>
          <w:rFonts w:ascii="Arial" w:eastAsia="Calibri" w:hAnsi="Arial" w:cs="Arial"/>
          <w:b/>
          <w:bCs/>
          <w:sz w:val="32"/>
          <w:szCs w:val="32"/>
          <w:lang w:val="cs-CZ"/>
        </w:rPr>
        <w:t>Handling</w:t>
      </w:r>
      <w:proofErr w:type="spellEnd"/>
    </w:p>
    <w:p w14:paraId="13842A4A" w14:textId="77777777" w:rsidR="003E1E6D" w:rsidRPr="00AB3457" w:rsidRDefault="003E1E6D" w:rsidP="00AB3457">
      <w:pPr>
        <w:spacing w:line="360" w:lineRule="auto"/>
        <w:jc w:val="both"/>
        <w:rPr>
          <w:rFonts w:ascii="Arial" w:eastAsia="Times New Roman" w:hAnsi="Arial" w:cs="Arial"/>
          <w:lang w:val="cs-CZ" w:eastAsia="cs-CZ"/>
        </w:rPr>
      </w:pPr>
    </w:p>
    <w:p w14:paraId="63AD1937" w14:textId="147778F9" w:rsidR="00833120" w:rsidRPr="00E250BF" w:rsidRDefault="006D1D66" w:rsidP="00AB3457">
      <w:pPr>
        <w:spacing w:line="360" w:lineRule="auto"/>
        <w:jc w:val="both"/>
        <w:rPr>
          <w:rFonts w:ascii="Arial" w:hAnsi="Arial" w:cs="Arial"/>
          <w:b/>
          <w:bCs/>
          <w:sz w:val="22"/>
          <w:lang w:val="cs-CZ"/>
        </w:rPr>
      </w:pPr>
      <w:proofErr w:type="spellStart"/>
      <w:r w:rsidRPr="006D1D66">
        <w:rPr>
          <w:rFonts w:ascii="Arial" w:hAnsi="Arial" w:cs="Arial"/>
          <w:b/>
          <w:bCs/>
          <w:sz w:val="22"/>
          <w:lang w:val="cs-CZ"/>
        </w:rPr>
        <w:t>Achaffenburg</w:t>
      </w:r>
      <w:proofErr w:type="spellEnd"/>
      <w:r w:rsidRPr="006D1D66">
        <w:rPr>
          <w:rFonts w:ascii="Arial" w:hAnsi="Arial" w:cs="Arial"/>
          <w:b/>
          <w:bCs/>
          <w:sz w:val="22"/>
          <w:lang w:val="cs-CZ"/>
        </w:rPr>
        <w:t xml:space="preserve">/Praha, </w:t>
      </w:r>
      <w:r>
        <w:rPr>
          <w:rFonts w:ascii="Arial" w:hAnsi="Arial" w:cs="Arial"/>
          <w:b/>
          <w:bCs/>
          <w:sz w:val="22"/>
          <w:lang w:val="cs-CZ"/>
        </w:rPr>
        <w:t>4</w:t>
      </w:r>
      <w:r w:rsidRPr="006D1D66">
        <w:rPr>
          <w:rFonts w:ascii="Arial" w:hAnsi="Arial" w:cs="Arial"/>
          <w:b/>
          <w:bCs/>
          <w:sz w:val="22"/>
          <w:lang w:val="cs-CZ"/>
        </w:rPr>
        <w:t>.</w:t>
      </w:r>
      <w:r>
        <w:rPr>
          <w:rFonts w:ascii="Arial" w:hAnsi="Arial" w:cs="Arial"/>
          <w:b/>
          <w:bCs/>
          <w:sz w:val="22"/>
          <w:lang w:val="cs-CZ"/>
        </w:rPr>
        <w:t xml:space="preserve"> února</w:t>
      </w:r>
      <w:r w:rsidRPr="006D1D66">
        <w:rPr>
          <w:rFonts w:ascii="Arial" w:hAnsi="Arial" w:cs="Arial"/>
          <w:b/>
          <w:bCs/>
          <w:sz w:val="22"/>
          <w:lang w:val="cs-CZ"/>
        </w:rPr>
        <w:t xml:space="preserve"> 2021 – </w:t>
      </w:r>
      <w:r w:rsidR="00087E0E">
        <w:rPr>
          <w:rFonts w:ascii="Arial" w:hAnsi="Arial" w:cs="Arial"/>
          <w:b/>
          <w:bCs/>
          <w:sz w:val="22"/>
          <w:lang w:val="cs-CZ"/>
        </w:rPr>
        <w:t xml:space="preserve">Pro </w:t>
      </w:r>
      <w:proofErr w:type="spellStart"/>
      <w:r w:rsidR="00087E0E">
        <w:rPr>
          <w:rFonts w:ascii="Arial" w:hAnsi="Arial" w:cs="Arial"/>
          <w:b/>
          <w:bCs/>
          <w:sz w:val="22"/>
          <w:lang w:val="cs-CZ"/>
        </w:rPr>
        <w:t>r</w:t>
      </w:r>
      <w:r w:rsidRPr="00E250BF">
        <w:rPr>
          <w:rFonts w:ascii="Arial" w:hAnsi="Arial" w:cs="Arial"/>
          <w:b/>
          <w:bCs/>
          <w:sz w:val="22"/>
          <w:lang w:val="cs-CZ"/>
        </w:rPr>
        <w:t>etraky</w:t>
      </w:r>
      <w:proofErr w:type="spellEnd"/>
      <w:r w:rsidRPr="00E250BF">
        <w:rPr>
          <w:rFonts w:ascii="Arial" w:hAnsi="Arial" w:cs="Arial"/>
          <w:b/>
          <w:bCs/>
          <w:sz w:val="22"/>
          <w:lang w:val="cs-CZ"/>
        </w:rPr>
        <w:t xml:space="preserve"> Linde jsou nyní k dispozici nové inovativní prvky</w:t>
      </w:r>
      <w:r w:rsidR="005F1A94">
        <w:rPr>
          <w:rFonts w:ascii="Arial" w:hAnsi="Arial" w:cs="Arial"/>
          <w:b/>
          <w:bCs/>
          <w:sz w:val="22"/>
          <w:lang w:val="cs-CZ"/>
        </w:rPr>
        <w:t>, které slouží ke zvýšení bezpečnosti ve skladech i lepší ochraně jejich zařízení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. </w:t>
      </w:r>
      <w:r w:rsidR="00E250BF">
        <w:rPr>
          <w:rFonts w:ascii="Arial" w:hAnsi="Arial" w:cs="Arial"/>
          <w:b/>
          <w:bCs/>
          <w:sz w:val="22"/>
          <w:lang w:val="cs-CZ"/>
        </w:rPr>
        <w:t>Jedná se o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 senzor</w:t>
      </w:r>
      <w:r w:rsidR="00E250BF">
        <w:rPr>
          <w:rFonts w:ascii="Arial" w:hAnsi="Arial" w:cs="Arial"/>
          <w:b/>
          <w:bCs/>
          <w:sz w:val="22"/>
          <w:lang w:val="cs-CZ"/>
        </w:rPr>
        <w:t xml:space="preserve"> RPS</w:t>
      </w:r>
      <w:r w:rsidRPr="00E250BF">
        <w:rPr>
          <w:rFonts w:ascii="Arial" w:hAnsi="Arial" w:cs="Arial"/>
          <w:b/>
          <w:bCs/>
          <w:sz w:val="22"/>
          <w:lang w:val="cs-CZ"/>
        </w:rPr>
        <w:t>, který sleduje případné nebezpečné přiblížení ke konstrukci regálů</w:t>
      </w:r>
      <w:r w:rsidR="005F1A94">
        <w:rPr>
          <w:rFonts w:ascii="Arial" w:hAnsi="Arial" w:cs="Arial"/>
          <w:b/>
          <w:bCs/>
          <w:sz w:val="22"/>
          <w:lang w:val="cs-CZ"/>
        </w:rPr>
        <w:t>,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 a multifunkční joystick, s </w:t>
      </w:r>
      <w:r w:rsidR="005F1A94">
        <w:rPr>
          <w:rFonts w:ascii="Arial" w:hAnsi="Arial" w:cs="Arial"/>
          <w:b/>
          <w:bCs/>
          <w:sz w:val="22"/>
          <w:lang w:val="cs-CZ"/>
        </w:rPr>
        <w:t>nímž</w:t>
      </w:r>
      <w:r w:rsidR="005F1A94" w:rsidRPr="00E250BF">
        <w:rPr>
          <w:rFonts w:ascii="Arial" w:hAnsi="Arial" w:cs="Arial"/>
          <w:b/>
          <w:bCs/>
          <w:sz w:val="22"/>
          <w:lang w:val="cs-CZ"/>
        </w:rPr>
        <w:t xml:space="preserve"> mohou 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řidiči ještě lépe ovládat pojezd, řízení a zdvih. </w:t>
      </w:r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Díky inovacím je </w:t>
      </w:r>
      <w:r w:rsidR="005565E8"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nyní 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ovládání </w:t>
      </w:r>
      <w:proofErr w:type="spellStart"/>
      <w:r w:rsidRPr="00E250BF">
        <w:rPr>
          <w:rFonts w:ascii="Arial" w:hAnsi="Arial" w:cs="Arial"/>
          <w:b/>
          <w:bCs/>
          <w:sz w:val="22"/>
          <w:lang w:val="cs-CZ"/>
        </w:rPr>
        <w:t>retraků</w:t>
      </w:r>
      <w:proofErr w:type="spellEnd"/>
      <w:r w:rsidRPr="00E250BF">
        <w:rPr>
          <w:rFonts w:ascii="Arial" w:hAnsi="Arial" w:cs="Arial"/>
          <w:b/>
          <w:bCs/>
          <w:sz w:val="22"/>
          <w:lang w:val="cs-CZ"/>
        </w:rPr>
        <w:t xml:space="preserve"> Linde pohodlnější a méně namáhavé</w:t>
      </w:r>
      <w:r w:rsidR="005565E8">
        <w:rPr>
          <w:rFonts w:ascii="Arial" w:hAnsi="Arial" w:cs="Arial"/>
          <w:b/>
          <w:bCs/>
          <w:sz w:val="22"/>
          <w:lang w:val="cs-CZ"/>
        </w:rPr>
        <w:t xml:space="preserve">. To ocení především </w:t>
      </w:r>
      <w:r w:rsidRPr="00E250BF">
        <w:rPr>
          <w:rFonts w:ascii="Arial" w:hAnsi="Arial" w:cs="Arial"/>
          <w:b/>
          <w:bCs/>
          <w:sz w:val="22"/>
          <w:lang w:val="cs-CZ"/>
        </w:rPr>
        <w:t>řidič</w:t>
      </w:r>
      <w:r w:rsidR="005565E8">
        <w:rPr>
          <w:rFonts w:ascii="Arial" w:hAnsi="Arial" w:cs="Arial"/>
          <w:b/>
          <w:bCs/>
          <w:sz w:val="22"/>
          <w:lang w:val="cs-CZ"/>
        </w:rPr>
        <w:t>i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 </w:t>
      </w:r>
      <w:proofErr w:type="spellStart"/>
      <w:r w:rsidRPr="00E250BF">
        <w:rPr>
          <w:rFonts w:ascii="Arial" w:hAnsi="Arial" w:cs="Arial"/>
          <w:b/>
          <w:bCs/>
          <w:sz w:val="22"/>
          <w:lang w:val="cs-CZ"/>
        </w:rPr>
        <w:t>retraků</w:t>
      </w:r>
      <w:proofErr w:type="spellEnd"/>
      <w:r w:rsidR="001B33D7">
        <w:rPr>
          <w:rFonts w:ascii="Arial" w:hAnsi="Arial" w:cs="Arial"/>
          <w:b/>
          <w:bCs/>
          <w:sz w:val="22"/>
          <w:lang w:val="cs-CZ"/>
        </w:rPr>
        <w:t>,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 </w:t>
      </w:r>
      <w:r w:rsidR="001B33D7">
        <w:rPr>
          <w:rFonts w:ascii="Arial" w:hAnsi="Arial" w:cs="Arial"/>
          <w:b/>
          <w:bCs/>
          <w:sz w:val="22"/>
          <w:lang w:val="cs-CZ"/>
        </w:rPr>
        <w:t>zejména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 jejich ruce a klouby. Pro provozovatele retraků </w:t>
      </w:r>
      <w:r w:rsidR="005565E8">
        <w:rPr>
          <w:rFonts w:ascii="Arial" w:hAnsi="Arial" w:cs="Arial"/>
          <w:b/>
          <w:bCs/>
          <w:sz w:val="22"/>
          <w:lang w:val="cs-CZ"/>
        </w:rPr>
        <w:t xml:space="preserve">přinášejí 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nové prvky další zvýšení efektivity ve skladech a </w:t>
      </w:r>
      <w:r w:rsidR="001B33D7">
        <w:rPr>
          <w:rFonts w:ascii="Arial" w:hAnsi="Arial" w:cs="Arial"/>
          <w:b/>
          <w:bCs/>
          <w:sz w:val="22"/>
          <w:lang w:val="cs-CZ"/>
        </w:rPr>
        <w:t>vyšší</w:t>
      </w:r>
      <w:r w:rsidR="005565E8" w:rsidRPr="00E250BF">
        <w:rPr>
          <w:rFonts w:ascii="Arial" w:hAnsi="Arial" w:cs="Arial"/>
          <w:b/>
          <w:bCs/>
          <w:sz w:val="22"/>
          <w:lang w:val="cs-CZ"/>
        </w:rPr>
        <w:t xml:space="preserve"> </w:t>
      </w:r>
      <w:r w:rsidRPr="00E250BF">
        <w:rPr>
          <w:rFonts w:ascii="Arial" w:hAnsi="Arial" w:cs="Arial"/>
          <w:b/>
          <w:bCs/>
          <w:sz w:val="22"/>
          <w:lang w:val="cs-CZ"/>
        </w:rPr>
        <w:t xml:space="preserve">bezpečnost pohybu </w:t>
      </w:r>
      <w:proofErr w:type="spellStart"/>
      <w:r w:rsidRPr="00E250BF">
        <w:rPr>
          <w:rFonts w:ascii="Arial" w:hAnsi="Arial" w:cs="Arial"/>
          <w:b/>
          <w:bCs/>
          <w:sz w:val="22"/>
          <w:lang w:val="cs-CZ"/>
        </w:rPr>
        <w:t>retraků</w:t>
      </w:r>
      <w:proofErr w:type="spellEnd"/>
      <w:r w:rsidRPr="00E250BF">
        <w:rPr>
          <w:rFonts w:ascii="Arial" w:hAnsi="Arial" w:cs="Arial"/>
          <w:b/>
          <w:bCs/>
          <w:sz w:val="22"/>
          <w:lang w:val="cs-CZ"/>
        </w:rPr>
        <w:t xml:space="preserve"> poblíž regálových stojin.</w:t>
      </w:r>
      <w:r w:rsidR="005565E8">
        <w:rPr>
          <w:rFonts w:ascii="Arial" w:hAnsi="Arial" w:cs="Arial"/>
          <w:b/>
          <w:bCs/>
          <w:sz w:val="22"/>
          <w:lang w:val="cs-CZ"/>
        </w:rPr>
        <w:t xml:space="preserve"> </w:t>
      </w:r>
    </w:p>
    <w:p w14:paraId="77CB2911" w14:textId="77777777" w:rsidR="006D1D66" w:rsidRPr="006D1D66" w:rsidRDefault="006D1D66" w:rsidP="00AB345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29ABB38" w14:textId="71607031" w:rsidR="006D1D66" w:rsidRPr="006D1D66" w:rsidRDefault="006D1D66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Poškození regálových systémů nárazem vozíku jsou vždy nepříjemná, protože často způsobují odstavení výroby a </w:t>
      </w:r>
      <w:r>
        <w:rPr>
          <w:rFonts w:ascii="Arial" w:eastAsia="Calibri" w:hAnsi="Arial" w:cs="Arial"/>
          <w:sz w:val="22"/>
          <w:szCs w:val="22"/>
          <w:lang w:val="cs-CZ"/>
        </w:rPr>
        <w:t>vznik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zbytečn</w:t>
      </w:r>
      <w:r>
        <w:rPr>
          <w:rFonts w:ascii="Arial" w:eastAsia="Calibri" w:hAnsi="Arial" w:cs="Arial"/>
          <w:sz w:val="22"/>
          <w:szCs w:val="22"/>
          <w:lang w:val="cs-CZ"/>
        </w:rPr>
        <w:t>ých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výdaj</w:t>
      </w:r>
      <w:r>
        <w:rPr>
          <w:rFonts w:ascii="Arial" w:eastAsia="Calibri" w:hAnsi="Arial" w:cs="Arial"/>
          <w:sz w:val="22"/>
          <w:szCs w:val="22"/>
          <w:lang w:val="cs-CZ"/>
        </w:rPr>
        <w:t>ů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. K poškozením regálových konstrukcí dochází především </w:t>
      </w:r>
      <w:r w:rsidR="001B33D7">
        <w:rPr>
          <w:rFonts w:ascii="Arial" w:eastAsia="Calibri" w:hAnsi="Arial" w:cs="Arial"/>
          <w:sz w:val="22"/>
          <w:szCs w:val="22"/>
          <w:lang w:val="cs-CZ"/>
        </w:rPr>
        <w:t>při manévrech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řidiči </w:t>
      </w:r>
      <w:proofErr w:type="spellStart"/>
      <w:r w:rsidRPr="006D1D66">
        <w:rPr>
          <w:rFonts w:ascii="Arial" w:eastAsia="Calibri" w:hAnsi="Arial" w:cs="Arial"/>
          <w:sz w:val="22"/>
          <w:szCs w:val="22"/>
          <w:lang w:val="cs-CZ"/>
        </w:rPr>
        <w:t>retraků</w:t>
      </w:r>
      <w:proofErr w:type="spellEnd"/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v těsné blízkosti regálu</w:t>
      </w:r>
      <w:r w:rsidR="001B33D7">
        <w:rPr>
          <w:rFonts w:ascii="Arial" w:eastAsia="Calibri" w:hAnsi="Arial" w:cs="Arial"/>
          <w:sz w:val="22"/>
          <w:szCs w:val="22"/>
          <w:lang w:val="cs-CZ"/>
        </w:rPr>
        <w:t>,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1B33D7">
        <w:rPr>
          <w:rFonts w:ascii="Arial" w:eastAsia="Calibri" w:hAnsi="Arial" w:cs="Arial"/>
          <w:sz w:val="22"/>
          <w:szCs w:val="22"/>
          <w:lang w:val="cs-CZ"/>
        </w:rPr>
        <w:t>kdy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očima sledují náklad ve výšce nad nimi. „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To, co se v tom samém okamžiku děje při zemi, může snadno uniknout jejich pozornosti</w:t>
      </w:r>
      <w:r w:rsidR="00CF048A">
        <w:rPr>
          <w:rFonts w:ascii="Arial" w:eastAsia="Calibri" w:hAnsi="Arial" w:cs="Arial"/>
          <w:i/>
          <w:iCs/>
          <w:sz w:val="22"/>
          <w:szCs w:val="22"/>
          <w:lang w:val="cs-CZ"/>
        </w:rPr>
        <w:t>,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>“ říká Alexander Schmidt, hlavní produktový manažer pro retraky ve společnosti Linde Material Handling</w:t>
      </w:r>
      <w:r>
        <w:rPr>
          <w:rFonts w:ascii="Arial" w:eastAsia="Calibri" w:hAnsi="Arial" w:cs="Arial"/>
          <w:sz w:val="22"/>
          <w:szCs w:val="22"/>
          <w:lang w:val="cs-CZ"/>
        </w:rPr>
        <w:t xml:space="preserve">. </w:t>
      </w:r>
      <w:r w:rsidR="001B33D7">
        <w:rPr>
          <w:rFonts w:ascii="Arial" w:eastAsia="Calibri" w:hAnsi="Arial" w:cs="Arial"/>
          <w:sz w:val="22"/>
          <w:szCs w:val="22"/>
          <w:lang w:val="cs-CZ"/>
        </w:rPr>
        <w:t>V</w:t>
      </w:r>
      <w:r w:rsidR="00CF048A">
        <w:rPr>
          <w:rFonts w:ascii="Arial" w:eastAsia="Calibri" w:hAnsi="Arial" w:cs="Arial"/>
          <w:sz w:val="22"/>
          <w:szCs w:val="22"/>
          <w:lang w:val="cs-CZ"/>
        </w:rPr>
        <w:t>ýsledky</w:t>
      </w:r>
      <w:r w:rsidR="00CF048A" w:rsidRPr="006D1D66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>studi</w:t>
      </w:r>
      <w:r w:rsidR="00CF048A">
        <w:rPr>
          <w:rFonts w:ascii="Arial" w:eastAsia="Calibri" w:hAnsi="Arial" w:cs="Arial"/>
          <w:sz w:val="22"/>
          <w:szCs w:val="22"/>
          <w:lang w:val="cs-CZ"/>
        </w:rPr>
        <w:t>í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trhu</w:t>
      </w:r>
      <w:r w:rsidR="001B33D7">
        <w:rPr>
          <w:rFonts w:ascii="Arial" w:eastAsia="Calibri" w:hAnsi="Arial" w:cs="Arial"/>
          <w:sz w:val="22"/>
          <w:szCs w:val="22"/>
          <w:lang w:val="cs-CZ"/>
        </w:rPr>
        <w:t xml:space="preserve"> podle něho 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ukázaly, že poškození bývá způsobeno především podpůrnými rameny, zatímco náklad, vidlice nebo podvozek jsou příčinou kolize jen výjimečně. </w:t>
      </w:r>
      <w:r>
        <w:rPr>
          <w:rFonts w:ascii="Arial" w:eastAsia="Calibri" w:hAnsi="Arial" w:cs="Arial"/>
          <w:sz w:val="22"/>
          <w:szCs w:val="22"/>
          <w:lang w:val="cs-CZ"/>
        </w:rPr>
        <w:t>„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I nepatrná nepozornost může pak vést k velkým problémům v provozu skladu,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" říká </w:t>
      </w:r>
      <w:r w:rsidR="00CF048A">
        <w:rPr>
          <w:rFonts w:ascii="Arial" w:eastAsia="Calibri" w:hAnsi="Arial" w:cs="Arial"/>
          <w:sz w:val="22"/>
          <w:szCs w:val="22"/>
          <w:lang w:val="cs-CZ"/>
        </w:rPr>
        <w:t xml:space="preserve">Alexander 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>Schmidt. „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Pokud dojde k promáčknutí stojiny regálu o šest milimetrů na </w:t>
      </w:r>
      <w:r w:rsidR="00CF048A"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dél</w:t>
      </w:r>
      <w:r w:rsidR="00CF048A">
        <w:rPr>
          <w:rFonts w:ascii="Arial" w:eastAsia="Calibri" w:hAnsi="Arial" w:cs="Arial"/>
          <w:i/>
          <w:iCs/>
          <w:sz w:val="22"/>
          <w:szCs w:val="22"/>
          <w:lang w:val="cs-CZ"/>
        </w:rPr>
        <w:t>ce</w:t>
      </w:r>
      <w:r w:rsidR="00CF048A"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 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jednoho metru, </w:t>
      </w:r>
      <w:r w:rsidR="00CF048A">
        <w:rPr>
          <w:rFonts w:ascii="Arial" w:eastAsia="Calibri" w:hAnsi="Arial" w:cs="Arial"/>
          <w:i/>
          <w:iCs/>
          <w:sz w:val="22"/>
          <w:szCs w:val="22"/>
          <w:lang w:val="cs-CZ"/>
        </w:rPr>
        <w:t>dochází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 ke ztrátě nosnosti regálu až o jednu třetinu. </w:t>
      </w:r>
      <w:r w:rsidR="00751213">
        <w:rPr>
          <w:rFonts w:ascii="Arial" w:eastAsia="Calibri" w:hAnsi="Arial" w:cs="Arial"/>
          <w:i/>
          <w:iCs/>
          <w:sz w:val="22"/>
          <w:szCs w:val="22"/>
          <w:lang w:val="cs-CZ"/>
        </w:rPr>
        <w:t>To z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namená omezení kapacity skladu</w:t>
      </w:r>
      <w:r w:rsidR="00F376F8">
        <w:rPr>
          <w:rFonts w:ascii="Arial" w:eastAsia="Calibri" w:hAnsi="Arial" w:cs="Arial"/>
          <w:i/>
          <w:iCs/>
          <w:sz w:val="22"/>
          <w:szCs w:val="22"/>
          <w:lang w:val="cs-CZ"/>
        </w:rPr>
        <w:t>. N</w:t>
      </w:r>
      <w:r w:rsidR="00751213">
        <w:rPr>
          <w:rFonts w:ascii="Arial" w:eastAsia="Calibri" w:hAnsi="Arial" w:cs="Arial"/>
          <w:i/>
          <w:iCs/>
          <w:sz w:val="22"/>
          <w:szCs w:val="22"/>
          <w:lang w:val="cs-CZ"/>
        </w:rPr>
        <w:t>ásledná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 </w:t>
      </w:r>
      <w:r w:rsidR="00751213">
        <w:rPr>
          <w:rFonts w:ascii="Arial" w:eastAsia="Calibri" w:hAnsi="Arial" w:cs="Arial"/>
          <w:i/>
          <w:iCs/>
          <w:sz w:val="22"/>
          <w:szCs w:val="22"/>
          <w:lang w:val="cs-CZ"/>
        </w:rPr>
        <w:t>o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prava </w:t>
      </w:r>
      <w:r w:rsidR="00751213">
        <w:rPr>
          <w:rFonts w:ascii="Arial" w:eastAsia="Calibri" w:hAnsi="Arial" w:cs="Arial"/>
          <w:i/>
          <w:iCs/>
          <w:sz w:val="22"/>
          <w:szCs w:val="22"/>
          <w:lang w:val="cs-CZ"/>
        </w:rPr>
        <w:t>naruší provoz a sníží produktivitu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,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>“ vysvětluje tuto situaci produktový manažer</w:t>
      </w:r>
      <w:r w:rsidR="00CF048A">
        <w:rPr>
          <w:rFonts w:ascii="Arial" w:eastAsia="Calibri" w:hAnsi="Arial" w:cs="Arial"/>
          <w:sz w:val="22"/>
          <w:szCs w:val="22"/>
          <w:lang w:val="cs-CZ"/>
        </w:rPr>
        <w:t xml:space="preserve"> Alexander </w:t>
      </w:r>
      <w:r w:rsidR="00CF048A" w:rsidRPr="006D1D66">
        <w:rPr>
          <w:rFonts w:ascii="Arial" w:eastAsia="Calibri" w:hAnsi="Arial" w:cs="Arial"/>
          <w:sz w:val="22"/>
          <w:szCs w:val="22"/>
          <w:lang w:val="cs-CZ"/>
        </w:rPr>
        <w:t>Schmidt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. </w:t>
      </w:r>
    </w:p>
    <w:p w14:paraId="6CDDC5D5" w14:textId="77777777" w:rsidR="00CF048A" w:rsidRDefault="00CF048A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52EA68D7" w14:textId="77777777" w:rsidR="00CF048A" w:rsidRDefault="00CF048A" w:rsidP="006D1D66">
      <w:pPr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</w:p>
    <w:p w14:paraId="6235C391" w14:textId="12FB6F52" w:rsidR="00CF048A" w:rsidRPr="009D2146" w:rsidRDefault="00CF048A" w:rsidP="009D2146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  <w:r w:rsidRPr="00CF048A">
        <w:rPr>
          <w:rFonts w:ascii="Arial" w:eastAsia="Calibri" w:hAnsi="Arial" w:cs="Arial"/>
          <w:b/>
          <w:bCs/>
          <w:sz w:val="22"/>
          <w:szCs w:val="22"/>
          <w:lang w:val="cs-CZ"/>
        </w:rPr>
        <w:t>RPS – senzor</w:t>
      </w:r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 ochrany </w:t>
      </w:r>
      <w:proofErr w:type="spellStart"/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>Rack</w:t>
      </w:r>
      <w:proofErr w:type="spellEnd"/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>Protection</w:t>
      </w:r>
      <w:proofErr w:type="spellEnd"/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 xml:space="preserve"> Sensor </w:t>
      </w:r>
    </w:p>
    <w:p w14:paraId="71E21FE7" w14:textId="6066F0A8" w:rsidR="006D1D66" w:rsidRPr="006D1D66" w:rsidRDefault="009B4120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>
        <w:rPr>
          <w:rFonts w:ascii="Arial" w:eastAsia="Calibri" w:hAnsi="Arial" w:cs="Arial"/>
          <w:sz w:val="22"/>
          <w:szCs w:val="22"/>
          <w:lang w:val="cs-CZ"/>
        </w:rPr>
        <w:t>Nový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senzor ochrany </w:t>
      </w:r>
      <w:proofErr w:type="spellStart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Rack</w:t>
      </w:r>
      <w:proofErr w:type="spellEnd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proofErr w:type="spellStart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Protection</w:t>
      </w:r>
      <w:proofErr w:type="spellEnd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Sensor (RPS)</w:t>
      </w:r>
      <w:r>
        <w:rPr>
          <w:rFonts w:ascii="Arial" w:eastAsia="Calibri" w:hAnsi="Arial" w:cs="Arial"/>
          <w:sz w:val="22"/>
          <w:szCs w:val="22"/>
          <w:lang w:val="cs-CZ"/>
        </w:rPr>
        <w:t xml:space="preserve"> s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>polečnost</w:t>
      </w:r>
      <w:r w:rsidR="005051E4">
        <w:rPr>
          <w:rFonts w:ascii="Arial" w:eastAsia="Calibri" w:hAnsi="Arial" w:cs="Arial"/>
          <w:sz w:val="22"/>
          <w:szCs w:val="22"/>
          <w:lang w:val="cs-CZ"/>
        </w:rPr>
        <w:t>i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Linde Material Handling</w:t>
      </w:r>
      <w:r>
        <w:rPr>
          <w:rFonts w:ascii="Arial" w:eastAsia="Calibri" w:hAnsi="Arial" w:cs="Arial"/>
          <w:sz w:val="22"/>
          <w:szCs w:val="22"/>
          <w:lang w:val="cs-CZ"/>
        </w:rPr>
        <w:t xml:space="preserve"> má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>
        <w:rPr>
          <w:rFonts w:ascii="Arial" w:eastAsia="Calibri" w:hAnsi="Arial" w:cs="Arial"/>
          <w:sz w:val="22"/>
          <w:szCs w:val="22"/>
          <w:lang w:val="cs-CZ"/>
        </w:rPr>
        <w:t>d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vě speciální čidla, která jsou instalována nad podpůrnými rameny v ochranném krytu</w:t>
      </w:r>
      <w:r>
        <w:rPr>
          <w:rFonts w:ascii="Arial" w:eastAsia="Calibri" w:hAnsi="Arial" w:cs="Arial"/>
          <w:sz w:val="22"/>
          <w:szCs w:val="22"/>
          <w:lang w:val="cs-CZ"/>
        </w:rPr>
        <w:t xml:space="preserve"> a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sledují pomocí polarizovaného světelného paprsku předměty před nimi. Pokud identifikují překážku, asistenční systém vozík plynule zpomalí</w:t>
      </w:r>
      <w:r w:rsidR="00CF048A">
        <w:rPr>
          <w:rFonts w:ascii="Arial" w:eastAsia="Calibri" w:hAnsi="Arial" w:cs="Arial"/>
          <w:sz w:val="22"/>
          <w:szCs w:val="22"/>
          <w:lang w:val="cs-CZ"/>
        </w:rPr>
        <w:t xml:space="preserve"> tak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, aby nedošlo k poškození regálu, 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lastRenderedPageBreak/>
        <w:t>případně manipulovaného zboží. Senzory jsou aktivovány při rychlostech nižších než pět kilometrů za hodinu</w:t>
      </w:r>
      <w:r>
        <w:rPr>
          <w:rFonts w:ascii="Arial" w:eastAsia="Calibri" w:hAnsi="Arial" w:cs="Arial"/>
          <w:sz w:val="22"/>
          <w:szCs w:val="22"/>
          <w:lang w:val="cs-CZ"/>
        </w:rPr>
        <w:t>,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což je obvyklá rychlost odpovídající manévrování před regálem. Pokud operátoři zrychlí nad tuto rychlost, například při přejezdu delší vzdálenosti, tento patentovaný systém se automaticky vypne a dále do řízení nezasahuje. Nová technologie je ve skladech všestranně použitelná, protože dokáže pracovat v umělém i denním a slunečním světle</w:t>
      </w:r>
      <w:r>
        <w:rPr>
          <w:rFonts w:ascii="Arial" w:eastAsia="Calibri" w:hAnsi="Arial" w:cs="Arial"/>
          <w:sz w:val="22"/>
          <w:szCs w:val="22"/>
          <w:lang w:val="cs-CZ"/>
        </w:rPr>
        <w:t>.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</w:t>
      </w:r>
    </w:p>
    <w:p w14:paraId="0AEEE16C" w14:textId="77777777" w:rsidR="006D1D66" w:rsidRPr="006D1D66" w:rsidRDefault="006D1D66" w:rsidP="006D1D66">
      <w:pPr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094AB37F" w14:textId="10591FE4" w:rsidR="006D1D66" w:rsidRPr="006D1D66" w:rsidRDefault="006D1D66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6D1D66">
        <w:rPr>
          <w:rFonts w:ascii="Arial" w:eastAsia="Calibri" w:hAnsi="Arial" w:cs="Arial"/>
          <w:sz w:val="22"/>
          <w:szCs w:val="22"/>
          <w:lang w:val="cs-CZ"/>
        </w:rPr>
        <w:t>RPS se osvědčil zejména u firem, které často přijímají nové</w:t>
      </w:r>
      <w:r w:rsidR="00CF048A">
        <w:rPr>
          <w:rFonts w:ascii="Arial" w:eastAsia="Calibri" w:hAnsi="Arial" w:cs="Arial"/>
          <w:sz w:val="22"/>
          <w:szCs w:val="22"/>
          <w:lang w:val="cs-CZ"/>
        </w:rPr>
        <w:t>,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nebo dočasné řidiče vozíků. „</w:t>
      </w:r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Tito řidič často nemívají předchozí zkušenosti s řízením </w:t>
      </w:r>
      <w:proofErr w:type="spellStart"/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retraku</w:t>
      </w:r>
      <w:proofErr w:type="spellEnd"/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 xml:space="preserve">, nemají správný odhad a nejsou třeba ani zvyklí na rozměry </w:t>
      </w:r>
      <w:proofErr w:type="spellStart"/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retraku</w:t>
      </w:r>
      <w:proofErr w:type="spellEnd"/>
      <w:r w:rsidRPr="009D2146">
        <w:rPr>
          <w:rFonts w:ascii="Arial" w:eastAsia="Calibri" w:hAnsi="Arial" w:cs="Arial"/>
          <w:i/>
          <w:iCs/>
          <w:sz w:val="22"/>
          <w:szCs w:val="22"/>
          <w:lang w:val="cs-CZ"/>
        </w:rPr>
        <w:t>,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“ uvádí </w:t>
      </w:r>
      <w:r w:rsidR="009B4120">
        <w:rPr>
          <w:rFonts w:ascii="Arial" w:eastAsia="Calibri" w:hAnsi="Arial" w:cs="Arial"/>
          <w:sz w:val="22"/>
          <w:szCs w:val="22"/>
          <w:lang w:val="cs-CZ"/>
        </w:rPr>
        <w:t xml:space="preserve">Alexander </w:t>
      </w:r>
      <w:r w:rsidR="009B4120" w:rsidRPr="006D1D66">
        <w:rPr>
          <w:rFonts w:ascii="Arial" w:eastAsia="Calibri" w:hAnsi="Arial" w:cs="Arial"/>
          <w:sz w:val="22"/>
          <w:szCs w:val="22"/>
          <w:lang w:val="cs-CZ"/>
        </w:rPr>
        <w:t>Schmidt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. </w:t>
      </w:r>
      <w:r w:rsidR="009B4120">
        <w:rPr>
          <w:rFonts w:ascii="Arial" w:eastAsia="Calibri" w:hAnsi="Arial" w:cs="Arial"/>
          <w:sz w:val="22"/>
          <w:szCs w:val="22"/>
          <w:lang w:val="cs-CZ"/>
        </w:rPr>
        <w:t>S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ystém RPS působí jako další oko řidiče, které je umístěné u podlahy, kam se operátor nedívá tak často. </w:t>
      </w:r>
    </w:p>
    <w:p w14:paraId="11D4B8A6" w14:textId="77777777" w:rsidR="006D1D66" w:rsidRPr="006D1D66" w:rsidRDefault="006D1D66" w:rsidP="006D1D66">
      <w:pPr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28BC83E9" w14:textId="462934EF" w:rsidR="006D1D66" w:rsidRPr="006D1D66" w:rsidRDefault="006D1D66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Asistenční systém RPS je k dispozici jako volitelná výbava pro výkonné modely </w:t>
      </w:r>
      <w:proofErr w:type="spellStart"/>
      <w:r w:rsidRPr="006D1D66">
        <w:rPr>
          <w:rFonts w:ascii="Arial" w:eastAsia="Calibri" w:hAnsi="Arial" w:cs="Arial"/>
          <w:sz w:val="22"/>
          <w:szCs w:val="22"/>
          <w:lang w:val="cs-CZ"/>
        </w:rPr>
        <w:t>retraků</w:t>
      </w:r>
      <w:proofErr w:type="spellEnd"/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řady Linde </w:t>
      </w:r>
      <w:r w:rsidR="00CF048A" w:rsidRPr="006D1D66">
        <w:rPr>
          <w:rFonts w:ascii="Arial" w:eastAsia="Calibri" w:hAnsi="Arial" w:cs="Arial"/>
          <w:sz w:val="22"/>
          <w:szCs w:val="22"/>
          <w:lang w:val="cs-CZ"/>
        </w:rPr>
        <w:t>R14 – R25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s nosností od 1,4 do 2,5 tuny. Brzy bude tento systém k dispozici i jako dodatečná výbava pro již existující flotily. </w:t>
      </w:r>
    </w:p>
    <w:p w14:paraId="631D3FAF" w14:textId="77777777" w:rsidR="006D1D66" w:rsidRPr="006D1D66" w:rsidRDefault="006D1D66" w:rsidP="006D1D66">
      <w:pPr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70F52D5B" w14:textId="01BAE13C" w:rsidR="00CF048A" w:rsidRPr="009D2146" w:rsidRDefault="00CF048A" w:rsidP="006D1D66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val="cs-CZ"/>
        </w:rPr>
      </w:pPr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>Multifunkční joysti</w:t>
      </w:r>
      <w:r w:rsidR="00907F88">
        <w:rPr>
          <w:rFonts w:ascii="Arial" w:eastAsia="Calibri" w:hAnsi="Arial" w:cs="Arial"/>
          <w:b/>
          <w:bCs/>
          <w:sz w:val="22"/>
          <w:szCs w:val="22"/>
          <w:lang w:val="cs-CZ"/>
        </w:rPr>
        <w:t>c</w:t>
      </w:r>
      <w:r w:rsidRPr="009D2146">
        <w:rPr>
          <w:rFonts w:ascii="Arial" w:eastAsia="Calibri" w:hAnsi="Arial" w:cs="Arial"/>
          <w:b/>
          <w:bCs/>
          <w:sz w:val="22"/>
          <w:szCs w:val="22"/>
          <w:lang w:val="cs-CZ"/>
        </w:rPr>
        <w:t>k</w:t>
      </w:r>
    </w:p>
    <w:p w14:paraId="114CA3DF" w14:textId="35E09D20" w:rsidR="00E250BF" w:rsidRDefault="006D1D66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6D1D66">
        <w:rPr>
          <w:rFonts w:ascii="Arial" w:eastAsia="Calibri" w:hAnsi="Arial" w:cs="Arial"/>
          <w:sz w:val="22"/>
          <w:szCs w:val="22"/>
          <w:lang w:val="cs-CZ"/>
        </w:rPr>
        <w:t>Druhou novinkou od Linde Material Handling je nový typ multifunkčního joysticku. Díky němu je obsluha retraků Linde ještě pohodlnější</w:t>
      </w:r>
      <w:r w:rsidR="00751213">
        <w:rPr>
          <w:rFonts w:ascii="Arial" w:eastAsia="Calibri" w:hAnsi="Arial" w:cs="Arial"/>
          <w:sz w:val="22"/>
          <w:szCs w:val="22"/>
          <w:lang w:val="cs-CZ"/>
        </w:rPr>
        <w:t>. J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e navržen tak, aby pomáhal udržovat koncentraci, chránil zdraví řidičů a zvyšoval </w:t>
      </w:r>
      <w:r w:rsidR="00485F6B">
        <w:rPr>
          <w:rFonts w:ascii="Arial" w:eastAsia="Calibri" w:hAnsi="Arial" w:cs="Arial"/>
          <w:sz w:val="22"/>
          <w:szCs w:val="22"/>
          <w:lang w:val="cs-CZ"/>
        </w:rPr>
        <w:t xml:space="preserve">jejich 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produktivitu. </w:t>
      </w:r>
    </w:p>
    <w:p w14:paraId="19B7CF82" w14:textId="77777777" w:rsidR="00E250BF" w:rsidRDefault="00E250BF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31885592" w14:textId="682B5789" w:rsidR="00E250BF" w:rsidRDefault="00907F88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>
        <w:rPr>
          <w:rFonts w:ascii="Arial" w:eastAsia="Calibri" w:hAnsi="Arial" w:cs="Arial"/>
          <w:sz w:val="22"/>
          <w:szCs w:val="22"/>
          <w:lang w:val="cs-CZ"/>
        </w:rPr>
        <w:t xml:space="preserve">Toto 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inovativní rozhraní člověk </w:t>
      </w:r>
      <w:r>
        <w:rPr>
          <w:rFonts w:ascii="Arial" w:eastAsia="Calibri" w:hAnsi="Arial" w:cs="Arial"/>
          <w:sz w:val="22"/>
          <w:szCs w:val="22"/>
          <w:lang w:val="cs-CZ"/>
        </w:rPr>
        <w:t>–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 xml:space="preserve"> stroj</w:t>
      </w:r>
      <w:r>
        <w:rPr>
          <w:rFonts w:ascii="Arial" w:eastAsia="Calibri" w:hAnsi="Arial" w:cs="Arial"/>
          <w:sz w:val="22"/>
          <w:szCs w:val="22"/>
          <w:lang w:val="cs-CZ"/>
        </w:rPr>
        <w:t xml:space="preserve"> bylo </w:t>
      </w:r>
      <w:r w:rsidRPr="006D1D66">
        <w:rPr>
          <w:rFonts w:ascii="Arial" w:eastAsia="Calibri" w:hAnsi="Arial" w:cs="Arial"/>
          <w:sz w:val="22"/>
          <w:szCs w:val="22"/>
          <w:lang w:val="cs-CZ"/>
        </w:rPr>
        <w:t>vyvinuto</w:t>
      </w:r>
      <w:r w:rsidRPr="006D1D66" w:rsidDel="00907F88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>
        <w:rPr>
          <w:rFonts w:ascii="Arial" w:eastAsia="Calibri" w:hAnsi="Arial" w:cs="Arial"/>
          <w:sz w:val="22"/>
          <w:szCs w:val="22"/>
          <w:lang w:val="cs-CZ"/>
        </w:rPr>
        <w:t>n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a základě ergonomické studie ve spolupráci s </w:t>
      </w:r>
      <w:proofErr w:type="spellStart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Fraunhofer</w:t>
      </w:r>
      <w:proofErr w:type="spellEnd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Institutem (IAO) a Porsche </w:t>
      </w:r>
      <w:proofErr w:type="spellStart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Industriedesign</w:t>
      </w:r>
      <w:proofErr w:type="spellEnd"/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. </w:t>
      </w:r>
      <w:r>
        <w:rPr>
          <w:rFonts w:ascii="Arial" w:eastAsia="Calibri" w:hAnsi="Arial" w:cs="Arial"/>
          <w:sz w:val="22"/>
          <w:szCs w:val="22"/>
          <w:lang w:val="cs-CZ"/>
        </w:rPr>
        <w:t>Výsledným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751213">
        <w:rPr>
          <w:rFonts w:ascii="Arial" w:eastAsia="Calibri" w:hAnsi="Arial" w:cs="Arial"/>
          <w:sz w:val="22"/>
          <w:szCs w:val="22"/>
          <w:lang w:val="cs-CZ"/>
        </w:rPr>
        <w:t>ovladačem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 lze snadno pohybovat ve všech čtyřech směrech, přičemž ruka operátora spočívá pohodlně v přirozené poloze. Křídlo joysti</w:t>
      </w:r>
      <w:r w:rsidR="00751213">
        <w:rPr>
          <w:rFonts w:ascii="Arial" w:eastAsia="Calibri" w:hAnsi="Arial" w:cs="Arial"/>
          <w:sz w:val="22"/>
          <w:szCs w:val="22"/>
          <w:lang w:val="cs-CZ"/>
        </w:rPr>
        <w:t>c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ku prodloužené bočně doprava poskytuje další podporu pro ruku jakékoli velikosti. Funkce jízdy, pojezdu a zvedání lze ovládat intuitivně s</w:t>
      </w:r>
      <w:r w:rsidR="00E250BF">
        <w:rPr>
          <w:rFonts w:ascii="Arial" w:eastAsia="Calibri" w:hAnsi="Arial" w:cs="Arial"/>
          <w:sz w:val="22"/>
          <w:szCs w:val="22"/>
          <w:lang w:val="cs-CZ"/>
        </w:rPr>
        <w:t> 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>minimálním úsilím prstů</w:t>
      </w:r>
      <w:r w:rsidR="00485F6B">
        <w:rPr>
          <w:rFonts w:ascii="Arial" w:eastAsia="Calibri" w:hAnsi="Arial" w:cs="Arial"/>
          <w:sz w:val="22"/>
          <w:szCs w:val="22"/>
          <w:lang w:val="cs-CZ"/>
        </w:rPr>
        <w:t xml:space="preserve"> a zápěstí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. Všechny hydraulické funkce jsou sloučeny do jediného ovládacího prvku a k práci </w:t>
      </w:r>
      <w:r w:rsidR="00485F6B">
        <w:rPr>
          <w:rFonts w:ascii="Arial" w:eastAsia="Calibri" w:hAnsi="Arial" w:cs="Arial"/>
          <w:sz w:val="22"/>
          <w:szCs w:val="22"/>
          <w:lang w:val="cs-CZ"/>
        </w:rPr>
        <w:t xml:space="preserve">tak 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není třeba vertikálního pohybu ruky. Výsledkem je vyšší produktivita </w:t>
      </w:r>
      <w:r w:rsidR="00E250BF">
        <w:rPr>
          <w:rFonts w:ascii="Arial" w:eastAsia="Calibri" w:hAnsi="Arial" w:cs="Arial"/>
          <w:sz w:val="22"/>
          <w:szCs w:val="22"/>
          <w:lang w:val="cs-CZ"/>
        </w:rPr>
        <w:t xml:space="preserve">řidiče </w:t>
      </w:r>
      <w:r w:rsidR="006D1D66" w:rsidRPr="006D1D66">
        <w:rPr>
          <w:rFonts w:ascii="Arial" w:eastAsia="Calibri" w:hAnsi="Arial" w:cs="Arial"/>
          <w:sz w:val="22"/>
          <w:szCs w:val="22"/>
          <w:lang w:val="cs-CZ"/>
        </w:rPr>
        <w:t xml:space="preserve">a intuitivní ovládání. </w:t>
      </w:r>
    </w:p>
    <w:p w14:paraId="2A369649" w14:textId="77777777" w:rsidR="00751213" w:rsidRDefault="00751213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</w:p>
    <w:p w14:paraId="742105B2" w14:textId="598D9712" w:rsidR="006D1D66" w:rsidRPr="009D2146" w:rsidRDefault="006D1D66" w:rsidP="006D1D66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E250BF">
        <w:rPr>
          <w:rFonts w:ascii="Arial" w:eastAsia="Calibri" w:hAnsi="Arial" w:cs="Arial"/>
          <w:sz w:val="22"/>
          <w:szCs w:val="22"/>
          <w:lang w:val="cs-CZ"/>
        </w:rPr>
        <w:t>Celý joystick se pohybuje vpřed a vzad</w:t>
      </w:r>
      <w:r w:rsidR="00E250BF" w:rsidRPr="00E250BF">
        <w:rPr>
          <w:rFonts w:ascii="Arial" w:eastAsia="Calibri" w:hAnsi="Arial" w:cs="Arial"/>
          <w:sz w:val="22"/>
          <w:szCs w:val="22"/>
          <w:lang w:val="cs-CZ"/>
        </w:rPr>
        <w:t>,</w:t>
      </w:r>
      <w:r w:rsidRPr="00E250BF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r w:rsidR="00E250BF" w:rsidRPr="00E250BF">
        <w:rPr>
          <w:rFonts w:ascii="Arial" w:eastAsia="Calibri" w:hAnsi="Arial" w:cs="Arial"/>
          <w:sz w:val="22"/>
          <w:szCs w:val="22"/>
          <w:lang w:val="cs-CZ"/>
        </w:rPr>
        <w:t xml:space="preserve">čímž dochází ke </w:t>
      </w:r>
      <w:r w:rsidRPr="00E250BF">
        <w:rPr>
          <w:rFonts w:ascii="Arial" w:eastAsia="Calibri" w:hAnsi="Arial" w:cs="Arial"/>
          <w:sz w:val="22"/>
          <w:szCs w:val="22"/>
          <w:lang w:val="cs-CZ"/>
        </w:rPr>
        <w:t xml:space="preserve">zvedání nebo spouštění zvedacího stožáru. Pohyby doleva a doprava ovládají zdvih stožáru. Dva motýlkové ovladače pro řízení náklonu a bočního posuvu vidlic byly přemístěny z loketní opěrky do středu velkého joysticku a nyní nabízejí i další dvě funkce. Slouží totiž také k ovládání náklonu a vodorovného vyrovnání nosiče vidlic a pro centrování bočního posuvu zároveň. Houkačka </w:t>
      </w:r>
      <w:r w:rsidRPr="00E250BF">
        <w:rPr>
          <w:rFonts w:ascii="Arial" w:eastAsia="Calibri" w:hAnsi="Arial" w:cs="Arial"/>
          <w:sz w:val="22"/>
          <w:szCs w:val="22"/>
          <w:lang w:val="cs-CZ"/>
        </w:rPr>
        <w:lastRenderedPageBreak/>
        <w:t xml:space="preserve">a ovladač směru jsou umístěny na levé straně multifunkčního joysticku. Hlavní výhodou pohodlně uspořádaných komponent je možnost veškeré ovládací příkazy </w:t>
      </w:r>
      <w:r w:rsidR="00E250BF" w:rsidRPr="00E250BF">
        <w:rPr>
          <w:rFonts w:ascii="Arial" w:eastAsia="Calibri" w:hAnsi="Arial" w:cs="Arial"/>
          <w:sz w:val="22"/>
          <w:szCs w:val="22"/>
          <w:lang w:val="cs-CZ"/>
        </w:rPr>
        <w:t xml:space="preserve">řešit </w:t>
      </w:r>
      <w:r w:rsidRPr="00E250BF">
        <w:rPr>
          <w:rFonts w:ascii="Arial" w:eastAsia="Calibri" w:hAnsi="Arial" w:cs="Arial"/>
          <w:sz w:val="22"/>
          <w:szCs w:val="22"/>
          <w:lang w:val="cs-CZ"/>
        </w:rPr>
        <w:t>intuitivně i v rukavicích. Pozornost řidiče tak může být stále soustředěna na manipulaci s</w:t>
      </w:r>
      <w:r w:rsidR="00E250BF">
        <w:rPr>
          <w:rFonts w:ascii="Arial" w:eastAsia="Calibri" w:hAnsi="Arial" w:cs="Arial"/>
          <w:sz w:val="22"/>
          <w:szCs w:val="22"/>
          <w:lang w:val="cs-CZ"/>
        </w:rPr>
        <w:t> </w:t>
      </w:r>
      <w:r w:rsidRPr="00E250BF">
        <w:rPr>
          <w:rFonts w:ascii="Arial" w:eastAsia="Calibri" w:hAnsi="Arial" w:cs="Arial"/>
          <w:sz w:val="22"/>
          <w:szCs w:val="22"/>
          <w:lang w:val="cs-CZ"/>
        </w:rPr>
        <w:t>ná</w:t>
      </w:r>
      <w:r w:rsidRPr="009D2146">
        <w:rPr>
          <w:rFonts w:ascii="Arial" w:eastAsia="Calibri" w:hAnsi="Arial"/>
          <w:sz w:val="22"/>
          <w:szCs w:val="22"/>
          <w:lang w:val="cs-CZ" w:eastAsia="en-US"/>
        </w:rPr>
        <w:t>kladem.</w:t>
      </w:r>
    </w:p>
    <w:p w14:paraId="5580CFD9" w14:textId="4D82530F" w:rsidR="00D435C9" w:rsidRDefault="00D435C9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BB93CB2" w14:textId="6BDB19C7" w:rsidR="005051E4" w:rsidRPr="00AB3457" w:rsidRDefault="005051E4" w:rsidP="00AB3457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Fotografie: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retrak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– detailní pohled na </w:t>
      </w:r>
      <w:r w:rsidRPr="005051E4">
        <w:rPr>
          <w:rFonts w:ascii="Arial" w:eastAsia="Calibri" w:hAnsi="Arial" w:cs="Arial"/>
          <w:sz w:val="22"/>
          <w:szCs w:val="22"/>
          <w:lang w:val="cs-CZ"/>
        </w:rPr>
        <w:t xml:space="preserve">senzor ochrany </w:t>
      </w:r>
      <w:proofErr w:type="spellStart"/>
      <w:r w:rsidRPr="005051E4">
        <w:rPr>
          <w:rFonts w:ascii="Arial" w:eastAsia="Calibri" w:hAnsi="Arial" w:cs="Arial"/>
          <w:sz w:val="22"/>
          <w:szCs w:val="22"/>
          <w:lang w:val="cs-CZ"/>
        </w:rPr>
        <w:t>Rack</w:t>
      </w:r>
      <w:proofErr w:type="spellEnd"/>
      <w:r w:rsidRPr="005051E4">
        <w:rPr>
          <w:rFonts w:ascii="Arial" w:eastAsia="Calibri" w:hAnsi="Arial" w:cs="Arial"/>
          <w:sz w:val="22"/>
          <w:szCs w:val="22"/>
          <w:lang w:val="cs-CZ"/>
        </w:rPr>
        <w:t xml:space="preserve"> </w:t>
      </w:r>
      <w:proofErr w:type="spellStart"/>
      <w:r w:rsidRPr="005051E4">
        <w:rPr>
          <w:rFonts w:ascii="Arial" w:eastAsia="Calibri" w:hAnsi="Arial" w:cs="Arial"/>
          <w:sz w:val="22"/>
          <w:szCs w:val="22"/>
          <w:lang w:val="cs-CZ"/>
        </w:rPr>
        <w:t>Protection</w:t>
      </w:r>
      <w:proofErr w:type="spellEnd"/>
      <w:r w:rsidRPr="005051E4">
        <w:rPr>
          <w:rFonts w:ascii="Arial" w:eastAsia="Calibri" w:hAnsi="Arial" w:cs="Arial"/>
          <w:sz w:val="22"/>
          <w:szCs w:val="22"/>
          <w:lang w:val="cs-CZ"/>
        </w:rPr>
        <w:t xml:space="preserve"> Sensor</w:t>
      </w:r>
      <w:r w:rsidRPr="005051E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AFBB346" w14:textId="2E17C806" w:rsidR="00DC5CC6" w:rsidRDefault="005051E4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426578BD" wp14:editId="528CACDF">
            <wp:simplePos x="0" y="0"/>
            <wp:positionH relativeFrom="column">
              <wp:posOffset>-9525</wp:posOffset>
            </wp:positionH>
            <wp:positionV relativeFrom="paragraph">
              <wp:posOffset>160020</wp:posOffset>
            </wp:positionV>
            <wp:extent cx="2723515" cy="1811655"/>
            <wp:effectExtent l="0" t="0" r="0" b="4445"/>
            <wp:wrapTight wrapText="bothSides">
              <wp:wrapPolygon edited="0">
                <wp:start x="0" y="0"/>
                <wp:lineTo x="0" y="21502"/>
                <wp:lineTo x="21454" y="21502"/>
                <wp:lineTo x="21454" y="0"/>
                <wp:lineTo x="0" y="0"/>
              </wp:wrapPolygon>
            </wp:wrapTight>
            <wp:docPr id="1" name="Obrázek 1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val="cs-CZ"/>
        </w:rPr>
        <w:drawing>
          <wp:anchor distT="0" distB="0" distL="114300" distR="114300" simplePos="0" relativeHeight="251660288" behindDoc="1" locked="0" layoutInCell="1" allowOverlap="1" wp14:anchorId="1D921321" wp14:editId="2C48F9E8">
            <wp:simplePos x="0" y="0"/>
            <wp:positionH relativeFrom="column">
              <wp:posOffset>3172460</wp:posOffset>
            </wp:positionH>
            <wp:positionV relativeFrom="paragraph">
              <wp:posOffset>158778</wp:posOffset>
            </wp:positionV>
            <wp:extent cx="2790000" cy="1857600"/>
            <wp:effectExtent l="0" t="0" r="4445" b="0"/>
            <wp:wrapTight wrapText="bothSides">
              <wp:wrapPolygon edited="0">
                <wp:start x="0" y="0"/>
                <wp:lineTo x="0" y="21415"/>
                <wp:lineTo x="21536" y="21415"/>
                <wp:lineTo x="21536" y="0"/>
                <wp:lineTo x="0" y="0"/>
              </wp:wrapPolygon>
            </wp:wrapTight>
            <wp:docPr id="5" name="Obrázek 5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96E3B" w14:textId="2FCBB655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1CB53AF3" w14:textId="7C79C2FE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FA343AE" w14:textId="32622114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5686E62" w14:textId="3E840258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524525E8" w14:textId="40F17B60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1CC26CC" w14:textId="14F95B64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FF94111" w14:textId="2EF516F8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2C9673A8" w14:textId="568AA3A1" w:rsid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</w:p>
    <w:p w14:paraId="22DFC3D5" w14:textId="5687D57B" w:rsidR="00DC5CC6" w:rsidRPr="00663089" w:rsidRDefault="005051E4" w:rsidP="00AB345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proofErr w:type="spellStart"/>
      <w:r w:rsidRPr="00663089">
        <w:rPr>
          <w:rFonts w:ascii="Arial" w:hAnsi="Arial" w:cs="Arial"/>
          <w:bCs/>
          <w:sz w:val="22"/>
          <w:szCs w:val="22"/>
          <w:lang w:val="cs-CZ"/>
        </w:rPr>
        <w:t>Fotogafie</w:t>
      </w:r>
      <w:proofErr w:type="spellEnd"/>
      <w:r w:rsidRPr="00663089">
        <w:rPr>
          <w:rFonts w:ascii="Arial" w:hAnsi="Arial" w:cs="Arial"/>
          <w:bCs/>
          <w:sz w:val="22"/>
          <w:szCs w:val="22"/>
          <w:lang w:val="cs-CZ"/>
        </w:rPr>
        <w:t xml:space="preserve">: </w:t>
      </w:r>
      <w:proofErr w:type="spellStart"/>
      <w:r w:rsidRPr="00663089">
        <w:rPr>
          <w:rFonts w:ascii="Arial" w:hAnsi="Arial" w:cs="Arial"/>
          <w:bCs/>
          <w:sz w:val="22"/>
          <w:szCs w:val="22"/>
          <w:lang w:val="cs-CZ"/>
        </w:rPr>
        <w:t>retrak</w:t>
      </w:r>
      <w:proofErr w:type="spellEnd"/>
      <w:r w:rsidRPr="00663089">
        <w:rPr>
          <w:rFonts w:ascii="Arial" w:hAnsi="Arial" w:cs="Arial"/>
          <w:bCs/>
          <w:sz w:val="22"/>
          <w:szCs w:val="22"/>
          <w:lang w:val="cs-CZ"/>
        </w:rPr>
        <w:t xml:space="preserve"> – nový</w:t>
      </w:r>
      <w:r w:rsidRPr="00663089">
        <w:rPr>
          <w:rFonts w:ascii="Arial" w:eastAsia="Calibri" w:hAnsi="Arial" w:cs="Arial"/>
          <w:sz w:val="22"/>
          <w:szCs w:val="22"/>
          <w:lang w:val="cs-CZ"/>
        </w:rPr>
        <w:t xml:space="preserve"> typ multifunkčního joysticku</w:t>
      </w:r>
    </w:p>
    <w:p w14:paraId="7D688703" w14:textId="48AAF856" w:rsidR="00DC5CC6" w:rsidRDefault="005051E4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noProof/>
          <w:lang w:val="cs-CZ"/>
        </w:rPr>
        <w:drawing>
          <wp:anchor distT="0" distB="0" distL="114300" distR="114300" simplePos="0" relativeHeight="251662336" behindDoc="1" locked="0" layoutInCell="1" allowOverlap="1" wp14:anchorId="76EE96C0" wp14:editId="7AE11B4F">
            <wp:simplePos x="0" y="0"/>
            <wp:positionH relativeFrom="column">
              <wp:posOffset>2813050</wp:posOffset>
            </wp:positionH>
            <wp:positionV relativeFrom="paragraph">
              <wp:posOffset>314325</wp:posOffset>
            </wp:positionV>
            <wp:extent cx="3395345" cy="2258060"/>
            <wp:effectExtent l="0" t="0" r="0" b="2540"/>
            <wp:wrapTight wrapText="bothSides">
              <wp:wrapPolygon edited="0">
                <wp:start x="0" y="0"/>
                <wp:lineTo x="0" y="21503"/>
                <wp:lineTo x="21491" y="21503"/>
                <wp:lineTo x="21491" y="0"/>
                <wp:lineTo x="0" y="0"/>
              </wp:wrapPolygon>
            </wp:wrapTight>
            <wp:docPr id="8" name="Obrázek 8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soba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lang w:val="cs-CZ"/>
        </w:rPr>
        <w:drawing>
          <wp:anchor distT="0" distB="0" distL="114300" distR="114300" simplePos="0" relativeHeight="251663360" behindDoc="1" locked="0" layoutInCell="1" allowOverlap="1" wp14:anchorId="07E1BE20" wp14:editId="1ADEA87F">
            <wp:simplePos x="0" y="0"/>
            <wp:positionH relativeFrom="column">
              <wp:posOffset>-1905</wp:posOffset>
            </wp:positionH>
            <wp:positionV relativeFrom="paragraph">
              <wp:posOffset>266700</wp:posOffset>
            </wp:positionV>
            <wp:extent cx="2497455" cy="3752850"/>
            <wp:effectExtent l="0" t="0" r="4445" b="6350"/>
            <wp:wrapTight wrapText="bothSides">
              <wp:wrapPolygon edited="0">
                <wp:start x="0" y="0"/>
                <wp:lineTo x="0" y="21563"/>
                <wp:lineTo x="21529" y="21563"/>
                <wp:lineTo x="21529" y="0"/>
                <wp:lineTo x="0" y="0"/>
              </wp:wrapPolygon>
            </wp:wrapTight>
            <wp:docPr id="7" name="Obrázek 7" descr="Obsah obrázku doprava, ovládací pan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doprava, ovládací panel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0669E" w14:textId="22E86658" w:rsidR="00DC5CC6" w:rsidRPr="00DC5CC6" w:rsidRDefault="00DC5CC6" w:rsidP="00AB3457">
      <w:pPr>
        <w:spacing w:line="360" w:lineRule="auto"/>
        <w:jc w:val="both"/>
        <w:rPr>
          <w:rFonts w:ascii="Arial" w:hAnsi="Arial" w:cs="Arial"/>
          <w:bCs/>
          <w:lang w:val="cs-CZ"/>
        </w:rPr>
      </w:pPr>
    </w:p>
    <w:p w14:paraId="6BB2F3F8" w14:textId="4F1CE5DB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4B46659B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6B4D687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47A5C58" w14:textId="77777777" w:rsidR="00DC5CC6" w:rsidRDefault="00DC5CC6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52D106CC" w14:textId="77777777" w:rsidR="005051E4" w:rsidRDefault="005051E4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3B711F12" w14:textId="3F524941" w:rsidR="00B57DC5" w:rsidRPr="00AB3457" w:rsidRDefault="00B57DC5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lastRenderedPageBreak/>
        <w:t xml:space="preserve">Linde </w:t>
      </w:r>
      <w:proofErr w:type="spellStart"/>
      <w:r w:rsidRPr="00AB3457">
        <w:rPr>
          <w:rFonts w:ascii="Arial" w:hAnsi="Arial" w:cs="Arial"/>
          <w:b/>
          <w:bCs/>
          <w:lang w:val="cs-CZ"/>
        </w:rPr>
        <w:t>Material</w:t>
      </w:r>
      <w:proofErr w:type="spellEnd"/>
      <w:r w:rsidRPr="00AB3457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AB3457">
        <w:rPr>
          <w:rFonts w:ascii="Arial" w:hAnsi="Arial" w:cs="Arial"/>
          <w:b/>
          <w:bCs/>
          <w:lang w:val="cs-CZ"/>
        </w:rPr>
        <w:t>Handling</w:t>
      </w:r>
      <w:proofErr w:type="spellEnd"/>
      <w:r w:rsidRPr="00AB3457">
        <w:rPr>
          <w:rFonts w:ascii="Arial" w:hAnsi="Arial" w:cs="Arial"/>
          <w:b/>
          <w:bCs/>
          <w:lang w:val="cs-CZ"/>
        </w:rPr>
        <w:t> </w:t>
      </w:r>
      <w:proofErr w:type="spellStart"/>
      <w:r w:rsidRPr="00AB3457">
        <w:rPr>
          <w:rFonts w:ascii="Arial" w:hAnsi="Arial" w:cs="Arial"/>
          <w:b/>
          <w:bCs/>
          <w:lang w:val="cs-CZ"/>
        </w:rPr>
        <w:t>GmbH</w:t>
      </w:r>
      <w:proofErr w:type="spellEnd"/>
      <w:r w:rsidRPr="00AB3457">
        <w:rPr>
          <w:rFonts w:ascii="Arial" w:hAnsi="Arial" w:cs="Arial"/>
          <w:b/>
          <w:bCs/>
          <w:lang w:val="cs-CZ"/>
        </w:rPr>
        <w:t> </w:t>
      </w:r>
      <w:r w:rsidRPr="00AB3457">
        <w:rPr>
          <w:rFonts w:ascii="Arial" w:hAnsi="Arial" w:cs="Arial"/>
          <w:lang w:val="cs-CZ"/>
        </w:rPr>
        <w:t> </w:t>
      </w:r>
    </w:p>
    <w:p w14:paraId="7DC1D19F" w14:textId="2AD819C4" w:rsidR="00B57DC5" w:rsidRPr="00AB3457" w:rsidRDefault="00B57DC5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Linde Material Handling GmbH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14:paraId="7E4F9B06" w14:textId="5CC3A569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</w:p>
    <w:p w14:paraId="58F6D431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u w:val="single"/>
          <w:lang w:val="cs-CZ"/>
        </w:rPr>
        <w:t>Pro více informací kontaktujte: </w:t>
      </w:r>
      <w:r w:rsidRPr="00AB3457">
        <w:rPr>
          <w:rFonts w:ascii="Arial" w:hAnsi="Arial" w:cs="Arial"/>
          <w:lang w:val="cs-CZ"/>
        </w:rPr>
        <w:t> </w:t>
      </w:r>
    </w:p>
    <w:p w14:paraId="10373A83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b/>
          <w:bCs/>
          <w:lang w:val="cs-CZ"/>
        </w:rPr>
        <w:t>Linde Material Handling Česká republika s.r.o. </w:t>
      </w:r>
      <w:r w:rsidRPr="00AB3457">
        <w:rPr>
          <w:rFonts w:ascii="Arial" w:hAnsi="Arial" w:cs="Arial"/>
          <w:lang w:val="cs-CZ"/>
        </w:rPr>
        <w:t> </w:t>
      </w:r>
    </w:p>
    <w:p w14:paraId="31CC7DD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Ing. Martin Petřík  </w:t>
      </w:r>
    </w:p>
    <w:p w14:paraId="0D04A189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Vedoucí oddělení marketingu  </w:t>
      </w:r>
    </w:p>
    <w:p w14:paraId="05B5C4FD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tel.: +420 271 078 233 e-mail: martin.petrik@linde-mh.cz  </w:t>
      </w:r>
    </w:p>
    <w:p w14:paraId="2952C493" w14:textId="77777777" w:rsidR="000B2219" w:rsidRPr="00AB3457" w:rsidRDefault="000E4EB7" w:rsidP="00AB3457">
      <w:pPr>
        <w:spacing w:line="360" w:lineRule="auto"/>
        <w:jc w:val="both"/>
        <w:rPr>
          <w:rFonts w:ascii="Arial" w:hAnsi="Arial" w:cs="Arial"/>
          <w:lang w:val="cs-CZ"/>
        </w:rPr>
      </w:pPr>
      <w:hyperlink r:id="rId17" w:tgtFrame="_blank" w:history="1">
        <w:r w:rsidR="000B2219" w:rsidRPr="00AB3457">
          <w:rPr>
            <w:rStyle w:val="Hypertextovodkaz"/>
            <w:rFonts w:ascii="Arial" w:hAnsi="Arial" w:cs="Arial"/>
            <w:lang w:val="cs-CZ"/>
          </w:rPr>
          <w:t>www.linde-mh.cz</w:t>
        </w:r>
      </w:hyperlink>
      <w:r w:rsidR="000B2219" w:rsidRPr="00AB3457">
        <w:rPr>
          <w:rFonts w:ascii="Arial" w:hAnsi="Arial" w:cs="Arial"/>
          <w:lang w:val="cs-CZ"/>
        </w:rPr>
        <w:t> </w:t>
      </w:r>
    </w:p>
    <w:p w14:paraId="5724ADB0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b/>
          <w:bCs/>
          <w:lang w:val="cs-CZ"/>
        </w:rPr>
      </w:pPr>
    </w:p>
    <w:p w14:paraId="674C0AC0" w14:textId="23F05CCB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proofErr w:type="spellStart"/>
      <w:r w:rsidRPr="00AB3457">
        <w:rPr>
          <w:rFonts w:ascii="Arial" w:hAnsi="Arial" w:cs="Arial"/>
          <w:b/>
          <w:bCs/>
          <w:lang w:val="cs-CZ"/>
        </w:rPr>
        <w:t>Crest</w:t>
      </w:r>
      <w:proofErr w:type="spellEnd"/>
      <w:r w:rsidRPr="00AB3457">
        <w:rPr>
          <w:rFonts w:ascii="Arial" w:hAnsi="Arial" w:cs="Arial"/>
          <w:b/>
          <w:bCs/>
          <w:lang w:val="cs-CZ"/>
        </w:rPr>
        <w:t> Communications a.s. </w:t>
      </w:r>
      <w:r w:rsidRPr="00AB3457">
        <w:rPr>
          <w:rFonts w:ascii="Arial" w:hAnsi="Arial" w:cs="Arial"/>
          <w:lang w:val="cs-CZ"/>
        </w:rPr>
        <w:t> </w:t>
      </w:r>
    </w:p>
    <w:p w14:paraId="6B454F4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Ing. Radka L. Kerschbaumová  </w:t>
      </w:r>
    </w:p>
    <w:p w14:paraId="5D0017D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proofErr w:type="spellStart"/>
      <w:r w:rsidRPr="00AB3457">
        <w:rPr>
          <w:rFonts w:ascii="Arial" w:hAnsi="Arial" w:cs="Arial"/>
          <w:lang w:val="cs-CZ"/>
        </w:rPr>
        <w:t>Account</w:t>
      </w:r>
      <w:proofErr w:type="spellEnd"/>
      <w:r w:rsidRPr="00AB3457">
        <w:rPr>
          <w:rFonts w:ascii="Arial" w:hAnsi="Arial" w:cs="Arial"/>
          <w:lang w:val="cs-CZ"/>
        </w:rPr>
        <w:t> </w:t>
      </w:r>
      <w:proofErr w:type="spellStart"/>
      <w:r w:rsidRPr="00AB3457">
        <w:rPr>
          <w:rFonts w:ascii="Arial" w:hAnsi="Arial" w:cs="Arial"/>
          <w:lang w:val="cs-CZ"/>
        </w:rPr>
        <w:t>Manager</w:t>
      </w:r>
      <w:proofErr w:type="spellEnd"/>
      <w:r w:rsidRPr="00AB3457">
        <w:rPr>
          <w:rFonts w:ascii="Arial" w:hAnsi="Arial" w:cs="Arial"/>
          <w:lang w:val="cs-CZ"/>
        </w:rPr>
        <w:t>  </w:t>
      </w:r>
    </w:p>
    <w:p w14:paraId="67A0397F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mob.: +420 733 185 662  </w:t>
      </w:r>
    </w:p>
    <w:p w14:paraId="08CAB08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  <w:r w:rsidRPr="00AB3457">
        <w:rPr>
          <w:rFonts w:ascii="Arial" w:hAnsi="Arial" w:cs="Arial"/>
          <w:lang w:val="cs-CZ"/>
        </w:rPr>
        <w:t>e-mail: </w:t>
      </w:r>
      <w:hyperlink r:id="rId18" w:tgtFrame="_blank" w:history="1">
        <w:r w:rsidRPr="00AB3457">
          <w:rPr>
            <w:rStyle w:val="Hypertextovodkaz"/>
            <w:rFonts w:ascii="Arial" w:hAnsi="Arial" w:cs="Arial"/>
            <w:lang w:val="cs-CZ"/>
          </w:rPr>
          <w:t>radka.kerschbaumova@crestcom.cz</w:t>
        </w:r>
      </w:hyperlink>
      <w:r w:rsidRPr="00AB3457">
        <w:rPr>
          <w:rFonts w:ascii="Arial" w:hAnsi="Arial" w:cs="Arial"/>
          <w:lang w:val="cs-CZ"/>
        </w:rPr>
        <w:t>  </w:t>
      </w:r>
    </w:p>
    <w:p w14:paraId="62E2FA64" w14:textId="77777777" w:rsidR="000B2219" w:rsidRPr="00AB3457" w:rsidRDefault="000E4EB7" w:rsidP="00AB3457">
      <w:pPr>
        <w:spacing w:line="360" w:lineRule="auto"/>
        <w:jc w:val="both"/>
        <w:rPr>
          <w:rFonts w:ascii="Arial" w:hAnsi="Arial" w:cs="Arial"/>
          <w:lang w:val="cs-CZ"/>
        </w:rPr>
      </w:pPr>
      <w:hyperlink r:id="rId19" w:tgtFrame="_blank" w:history="1">
        <w:r w:rsidR="000B2219" w:rsidRPr="00AB3457">
          <w:rPr>
            <w:rStyle w:val="Hypertextovodkaz"/>
            <w:rFonts w:ascii="Arial" w:hAnsi="Arial" w:cs="Arial"/>
            <w:lang w:val="cs-CZ"/>
          </w:rPr>
          <w:t>www.crestcom.cz</w:t>
        </w:r>
      </w:hyperlink>
      <w:r w:rsidR="000B2219" w:rsidRPr="00AB3457">
        <w:rPr>
          <w:rFonts w:ascii="Arial" w:hAnsi="Arial" w:cs="Arial"/>
          <w:lang w:val="cs-CZ"/>
        </w:rPr>
        <w:t> </w:t>
      </w:r>
    </w:p>
    <w:p w14:paraId="58AD8B2E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lang w:val="cs-CZ"/>
        </w:rPr>
      </w:pPr>
    </w:p>
    <w:sectPr w:rsidR="000B2219" w:rsidRPr="00AB3457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4C45" w14:textId="77777777" w:rsidR="000E4EB7" w:rsidRDefault="000E4EB7" w:rsidP="00FC1294">
      <w:r>
        <w:separator/>
      </w:r>
    </w:p>
  </w:endnote>
  <w:endnote w:type="continuationSeparator" w:id="0">
    <w:p w14:paraId="02D03CB5" w14:textId="77777777" w:rsidR="000E4EB7" w:rsidRDefault="000E4EB7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FAF20" w14:textId="77777777" w:rsidR="000E4EB7" w:rsidRDefault="000E4EB7" w:rsidP="00FC1294">
      <w:r>
        <w:separator/>
      </w:r>
    </w:p>
  </w:footnote>
  <w:footnote w:type="continuationSeparator" w:id="0">
    <w:p w14:paraId="37FBD45F" w14:textId="77777777" w:rsidR="000E4EB7" w:rsidRDefault="000E4EB7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6C4F"/>
    <w:rsid w:val="00011DDE"/>
    <w:rsid w:val="00012E45"/>
    <w:rsid w:val="000153D2"/>
    <w:rsid w:val="00035AE7"/>
    <w:rsid w:val="00036EB1"/>
    <w:rsid w:val="000534AD"/>
    <w:rsid w:val="00056FB8"/>
    <w:rsid w:val="00063088"/>
    <w:rsid w:val="00066B1E"/>
    <w:rsid w:val="000722A8"/>
    <w:rsid w:val="00072AD5"/>
    <w:rsid w:val="00080E00"/>
    <w:rsid w:val="00082715"/>
    <w:rsid w:val="00086577"/>
    <w:rsid w:val="00087E0E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5E76"/>
    <w:rsid w:val="000D3089"/>
    <w:rsid w:val="000D4A07"/>
    <w:rsid w:val="000D7E7A"/>
    <w:rsid w:val="000E08F3"/>
    <w:rsid w:val="000E163B"/>
    <w:rsid w:val="000E492A"/>
    <w:rsid w:val="000E4EB7"/>
    <w:rsid w:val="000F5433"/>
    <w:rsid w:val="001103DC"/>
    <w:rsid w:val="001104BA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64C1"/>
    <w:rsid w:val="00167680"/>
    <w:rsid w:val="00167A68"/>
    <w:rsid w:val="001719EB"/>
    <w:rsid w:val="0017384A"/>
    <w:rsid w:val="00182ADD"/>
    <w:rsid w:val="0018639E"/>
    <w:rsid w:val="00193A60"/>
    <w:rsid w:val="001A5643"/>
    <w:rsid w:val="001B0B42"/>
    <w:rsid w:val="001B33D7"/>
    <w:rsid w:val="001B3B1F"/>
    <w:rsid w:val="001B7950"/>
    <w:rsid w:val="001C00BF"/>
    <w:rsid w:val="001C1280"/>
    <w:rsid w:val="001C4ADA"/>
    <w:rsid w:val="001C55CB"/>
    <w:rsid w:val="001C5E15"/>
    <w:rsid w:val="001D602B"/>
    <w:rsid w:val="001E0B6F"/>
    <w:rsid w:val="001E23B9"/>
    <w:rsid w:val="001E45B7"/>
    <w:rsid w:val="001E4EC3"/>
    <w:rsid w:val="001F00DD"/>
    <w:rsid w:val="001F04C4"/>
    <w:rsid w:val="001F236F"/>
    <w:rsid w:val="001F245E"/>
    <w:rsid w:val="001F3AF1"/>
    <w:rsid w:val="001F48FA"/>
    <w:rsid w:val="001F7007"/>
    <w:rsid w:val="00202277"/>
    <w:rsid w:val="002042CE"/>
    <w:rsid w:val="0020487A"/>
    <w:rsid w:val="002057E3"/>
    <w:rsid w:val="00206C6F"/>
    <w:rsid w:val="00207291"/>
    <w:rsid w:val="00207B0B"/>
    <w:rsid w:val="002137CC"/>
    <w:rsid w:val="00214729"/>
    <w:rsid w:val="00214A44"/>
    <w:rsid w:val="00220F3C"/>
    <w:rsid w:val="00221356"/>
    <w:rsid w:val="00224F8D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6097E"/>
    <w:rsid w:val="00265891"/>
    <w:rsid w:val="00265EB0"/>
    <w:rsid w:val="002662EF"/>
    <w:rsid w:val="002707B0"/>
    <w:rsid w:val="002739EA"/>
    <w:rsid w:val="002779E9"/>
    <w:rsid w:val="00282622"/>
    <w:rsid w:val="00296772"/>
    <w:rsid w:val="00296B82"/>
    <w:rsid w:val="002A1F93"/>
    <w:rsid w:val="002A4041"/>
    <w:rsid w:val="002A7897"/>
    <w:rsid w:val="002B23F9"/>
    <w:rsid w:val="002B386B"/>
    <w:rsid w:val="002B4EE0"/>
    <w:rsid w:val="002C52F6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2DCF"/>
    <w:rsid w:val="00314FEC"/>
    <w:rsid w:val="00316A8F"/>
    <w:rsid w:val="003318CA"/>
    <w:rsid w:val="00331E6B"/>
    <w:rsid w:val="00332BC9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6CCE"/>
    <w:rsid w:val="00347D7C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2C41"/>
    <w:rsid w:val="00396439"/>
    <w:rsid w:val="003A27A9"/>
    <w:rsid w:val="003A54E5"/>
    <w:rsid w:val="003B2FF1"/>
    <w:rsid w:val="003B6219"/>
    <w:rsid w:val="003B6689"/>
    <w:rsid w:val="003C1021"/>
    <w:rsid w:val="003C1EFF"/>
    <w:rsid w:val="003C2814"/>
    <w:rsid w:val="003C2F16"/>
    <w:rsid w:val="003C4854"/>
    <w:rsid w:val="003C7C00"/>
    <w:rsid w:val="003D70BD"/>
    <w:rsid w:val="003E097B"/>
    <w:rsid w:val="003E0EFF"/>
    <w:rsid w:val="003E1839"/>
    <w:rsid w:val="003E1E6D"/>
    <w:rsid w:val="003F1A89"/>
    <w:rsid w:val="003F6E3B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21534"/>
    <w:rsid w:val="0042390C"/>
    <w:rsid w:val="00423B3A"/>
    <w:rsid w:val="00423DB5"/>
    <w:rsid w:val="00437FBB"/>
    <w:rsid w:val="00445794"/>
    <w:rsid w:val="00445D4C"/>
    <w:rsid w:val="004477F2"/>
    <w:rsid w:val="00454A7F"/>
    <w:rsid w:val="004704CA"/>
    <w:rsid w:val="00472D4F"/>
    <w:rsid w:val="004857BE"/>
    <w:rsid w:val="00485F6B"/>
    <w:rsid w:val="00490140"/>
    <w:rsid w:val="004A2DB4"/>
    <w:rsid w:val="004B00E0"/>
    <w:rsid w:val="004B16AA"/>
    <w:rsid w:val="004B5533"/>
    <w:rsid w:val="004B69A7"/>
    <w:rsid w:val="004C044A"/>
    <w:rsid w:val="004C141F"/>
    <w:rsid w:val="004C258B"/>
    <w:rsid w:val="004C7837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4F7F17"/>
    <w:rsid w:val="00500D46"/>
    <w:rsid w:val="005051E4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43949"/>
    <w:rsid w:val="00547D70"/>
    <w:rsid w:val="00551108"/>
    <w:rsid w:val="00552C9E"/>
    <w:rsid w:val="00553517"/>
    <w:rsid w:val="00554380"/>
    <w:rsid w:val="005565E8"/>
    <w:rsid w:val="00556C3E"/>
    <w:rsid w:val="00561421"/>
    <w:rsid w:val="00563BEB"/>
    <w:rsid w:val="00565899"/>
    <w:rsid w:val="005675EB"/>
    <w:rsid w:val="00571B6D"/>
    <w:rsid w:val="005722B8"/>
    <w:rsid w:val="005729B4"/>
    <w:rsid w:val="00575151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1AA0"/>
    <w:rsid w:val="005D337C"/>
    <w:rsid w:val="005D761B"/>
    <w:rsid w:val="005E1695"/>
    <w:rsid w:val="005E3AC1"/>
    <w:rsid w:val="005E7527"/>
    <w:rsid w:val="005F1A94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30B70"/>
    <w:rsid w:val="006404E3"/>
    <w:rsid w:val="006462B4"/>
    <w:rsid w:val="00650F9E"/>
    <w:rsid w:val="0065102D"/>
    <w:rsid w:val="006552A6"/>
    <w:rsid w:val="00656D3C"/>
    <w:rsid w:val="00657E83"/>
    <w:rsid w:val="00663089"/>
    <w:rsid w:val="00664D04"/>
    <w:rsid w:val="0066556B"/>
    <w:rsid w:val="00671BA6"/>
    <w:rsid w:val="006834AC"/>
    <w:rsid w:val="0068425C"/>
    <w:rsid w:val="006843BA"/>
    <w:rsid w:val="00685192"/>
    <w:rsid w:val="00690A9C"/>
    <w:rsid w:val="00693C25"/>
    <w:rsid w:val="0069619F"/>
    <w:rsid w:val="00697AC0"/>
    <w:rsid w:val="006A07E2"/>
    <w:rsid w:val="006A3025"/>
    <w:rsid w:val="006A419E"/>
    <w:rsid w:val="006A508E"/>
    <w:rsid w:val="006B1A50"/>
    <w:rsid w:val="006B22CF"/>
    <w:rsid w:val="006B4C05"/>
    <w:rsid w:val="006B7FF7"/>
    <w:rsid w:val="006C54C7"/>
    <w:rsid w:val="006D1D66"/>
    <w:rsid w:val="006E0B9E"/>
    <w:rsid w:val="006E6610"/>
    <w:rsid w:val="006E69D3"/>
    <w:rsid w:val="006E7843"/>
    <w:rsid w:val="006E7DAA"/>
    <w:rsid w:val="006F2A52"/>
    <w:rsid w:val="006F3F59"/>
    <w:rsid w:val="006F4585"/>
    <w:rsid w:val="006F6787"/>
    <w:rsid w:val="00700BB4"/>
    <w:rsid w:val="00701926"/>
    <w:rsid w:val="00701C3C"/>
    <w:rsid w:val="00702345"/>
    <w:rsid w:val="00702E12"/>
    <w:rsid w:val="007035B7"/>
    <w:rsid w:val="00710B0D"/>
    <w:rsid w:val="007144E4"/>
    <w:rsid w:val="00725E18"/>
    <w:rsid w:val="00726F5C"/>
    <w:rsid w:val="00727B83"/>
    <w:rsid w:val="00736E1C"/>
    <w:rsid w:val="007371CC"/>
    <w:rsid w:val="00741746"/>
    <w:rsid w:val="00751213"/>
    <w:rsid w:val="00752673"/>
    <w:rsid w:val="007535CF"/>
    <w:rsid w:val="00757E34"/>
    <w:rsid w:val="00760D79"/>
    <w:rsid w:val="00762466"/>
    <w:rsid w:val="00763AED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A0E45"/>
    <w:rsid w:val="007A33B2"/>
    <w:rsid w:val="007A4355"/>
    <w:rsid w:val="007A55B3"/>
    <w:rsid w:val="007A7ED5"/>
    <w:rsid w:val="007B0242"/>
    <w:rsid w:val="007B1A5A"/>
    <w:rsid w:val="007B2783"/>
    <w:rsid w:val="007B65C7"/>
    <w:rsid w:val="007B7311"/>
    <w:rsid w:val="007C0CEA"/>
    <w:rsid w:val="007D002F"/>
    <w:rsid w:val="007D1FA0"/>
    <w:rsid w:val="007D4271"/>
    <w:rsid w:val="007D58E7"/>
    <w:rsid w:val="007D7D54"/>
    <w:rsid w:val="007E0E5F"/>
    <w:rsid w:val="007E289F"/>
    <w:rsid w:val="007E5C2D"/>
    <w:rsid w:val="007E67A1"/>
    <w:rsid w:val="007F04E1"/>
    <w:rsid w:val="007F123B"/>
    <w:rsid w:val="007F12EE"/>
    <w:rsid w:val="007F260A"/>
    <w:rsid w:val="007F2A2C"/>
    <w:rsid w:val="007F33AC"/>
    <w:rsid w:val="008035DF"/>
    <w:rsid w:val="008044CD"/>
    <w:rsid w:val="00806D7F"/>
    <w:rsid w:val="00811209"/>
    <w:rsid w:val="00813D70"/>
    <w:rsid w:val="00814DDE"/>
    <w:rsid w:val="008155C0"/>
    <w:rsid w:val="00817D9D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3120"/>
    <w:rsid w:val="00834039"/>
    <w:rsid w:val="00834263"/>
    <w:rsid w:val="00834FE6"/>
    <w:rsid w:val="008412A6"/>
    <w:rsid w:val="008448FB"/>
    <w:rsid w:val="0084752A"/>
    <w:rsid w:val="00853EC1"/>
    <w:rsid w:val="00856A4E"/>
    <w:rsid w:val="008570C5"/>
    <w:rsid w:val="008622E7"/>
    <w:rsid w:val="0086313A"/>
    <w:rsid w:val="00863235"/>
    <w:rsid w:val="008667EE"/>
    <w:rsid w:val="00870186"/>
    <w:rsid w:val="00871B01"/>
    <w:rsid w:val="00872219"/>
    <w:rsid w:val="008742F6"/>
    <w:rsid w:val="00876DA7"/>
    <w:rsid w:val="00884049"/>
    <w:rsid w:val="00885CD2"/>
    <w:rsid w:val="00892C1A"/>
    <w:rsid w:val="00892DF6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409C"/>
    <w:rsid w:val="0090505C"/>
    <w:rsid w:val="009057A3"/>
    <w:rsid w:val="00905967"/>
    <w:rsid w:val="009079D8"/>
    <w:rsid w:val="00907AB0"/>
    <w:rsid w:val="00907F88"/>
    <w:rsid w:val="0091641F"/>
    <w:rsid w:val="00922238"/>
    <w:rsid w:val="00923443"/>
    <w:rsid w:val="00927C7E"/>
    <w:rsid w:val="009329D6"/>
    <w:rsid w:val="00935FC4"/>
    <w:rsid w:val="00936E99"/>
    <w:rsid w:val="00937B4E"/>
    <w:rsid w:val="0094175B"/>
    <w:rsid w:val="0094296F"/>
    <w:rsid w:val="009460C5"/>
    <w:rsid w:val="00956792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1250"/>
    <w:rsid w:val="009939EE"/>
    <w:rsid w:val="009964F0"/>
    <w:rsid w:val="009A29E9"/>
    <w:rsid w:val="009A2AB0"/>
    <w:rsid w:val="009A63FF"/>
    <w:rsid w:val="009B01A6"/>
    <w:rsid w:val="009B189A"/>
    <w:rsid w:val="009B4120"/>
    <w:rsid w:val="009B7CB1"/>
    <w:rsid w:val="009C0BAB"/>
    <w:rsid w:val="009D2146"/>
    <w:rsid w:val="009D2B9D"/>
    <w:rsid w:val="009D6726"/>
    <w:rsid w:val="009D6C2E"/>
    <w:rsid w:val="009E0928"/>
    <w:rsid w:val="009E4326"/>
    <w:rsid w:val="009E4DD2"/>
    <w:rsid w:val="009E7E09"/>
    <w:rsid w:val="009F4200"/>
    <w:rsid w:val="009F6C04"/>
    <w:rsid w:val="009F6E22"/>
    <w:rsid w:val="00A00457"/>
    <w:rsid w:val="00A009AF"/>
    <w:rsid w:val="00A028BD"/>
    <w:rsid w:val="00A02B05"/>
    <w:rsid w:val="00A07281"/>
    <w:rsid w:val="00A20398"/>
    <w:rsid w:val="00A268E2"/>
    <w:rsid w:val="00A27BAE"/>
    <w:rsid w:val="00A420EA"/>
    <w:rsid w:val="00A42265"/>
    <w:rsid w:val="00A450AF"/>
    <w:rsid w:val="00A45553"/>
    <w:rsid w:val="00A45EE5"/>
    <w:rsid w:val="00A501DD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0838"/>
    <w:rsid w:val="00AB223D"/>
    <w:rsid w:val="00AB3457"/>
    <w:rsid w:val="00AB3BB5"/>
    <w:rsid w:val="00AB44A1"/>
    <w:rsid w:val="00AB682D"/>
    <w:rsid w:val="00AB7A66"/>
    <w:rsid w:val="00AB7FD0"/>
    <w:rsid w:val="00AC40AF"/>
    <w:rsid w:val="00AC4C2F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4732E"/>
    <w:rsid w:val="00B50FFD"/>
    <w:rsid w:val="00B52845"/>
    <w:rsid w:val="00B5524A"/>
    <w:rsid w:val="00B57785"/>
    <w:rsid w:val="00B57DC5"/>
    <w:rsid w:val="00B625DB"/>
    <w:rsid w:val="00B63A66"/>
    <w:rsid w:val="00B64400"/>
    <w:rsid w:val="00B66BA3"/>
    <w:rsid w:val="00B72B52"/>
    <w:rsid w:val="00B7667A"/>
    <w:rsid w:val="00B8126D"/>
    <w:rsid w:val="00B83F02"/>
    <w:rsid w:val="00B843B9"/>
    <w:rsid w:val="00B876ED"/>
    <w:rsid w:val="00B90E00"/>
    <w:rsid w:val="00B938C7"/>
    <w:rsid w:val="00B954C3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713A"/>
    <w:rsid w:val="00C27F9C"/>
    <w:rsid w:val="00C33B00"/>
    <w:rsid w:val="00C33DE2"/>
    <w:rsid w:val="00C34C61"/>
    <w:rsid w:val="00C36865"/>
    <w:rsid w:val="00C444FB"/>
    <w:rsid w:val="00C50150"/>
    <w:rsid w:val="00C502FB"/>
    <w:rsid w:val="00C507B7"/>
    <w:rsid w:val="00C643DB"/>
    <w:rsid w:val="00C64BB9"/>
    <w:rsid w:val="00C65552"/>
    <w:rsid w:val="00C65A0A"/>
    <w:rsid w:val="00C701EA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66BB"/>
    <w:rsid w:val="00CA72D1"/>
    <w:rsid w:val="00CA78BE"/>
    <w:rsid w:val="00CB141D"/>
    <w:rsid w:val="00CB2BC0"/>
    <w:rsid w:val="00CB4D6D"/>
    <w:rsid w:val="00CC2B96"/>
    <w:rsid w:val="00CC2BFB"/>
    <w:rsid w:val="00CD0AB5"/>
    <w:rsid w:val="00CD3137"/>
    <w:rsid w:val="00CD5F8A"/>
    <w:rsid w:val="00CD7442"/>
    <w:rsid w:val="00CE1F0E"/>
    <w:rsid w:val="00CE3AB6"/>
    <w:rsid w:val="00CE5538"/>
    <w:rsid w:val="00CE60D8"/>
    <w:rsid w:val="00CE71C0"/>
    <w:rsid w:val="00CF01FE"/>
    <w:rsid w:val="00CF048A"/>
    <w:rsid w:val="00CF345E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210C"/>
    <w:rsid w:val="00D34F20"/>
    <w:rsid w:val="00D36F60"/>
    <w:rsid w:val="00D4002C"/>
    <w:rsid w:val="00D4131D"/>
    <w:rsid w:val="00D415FA"/>
    <w:rsid w:val="00D4314D"/>
    <w:rsid w:val="00D43589"/>
    <w:rsid w:val="00D435C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736D"/>
    <w:rsid w:val="00D71971"/>
    <w:rsid w:val="00D74446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C5CC6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620B"/>
    <w:rsid w:val="00E06308"/>
    <w:rsid w:val="00E07B4D"/>
    <w:rsid w:val="00E2284B"/>
    <w:rsid w:val="00E250BF"/>
    <w:rsid w:val="00E26002"/>
    <w:rsid w:val="00E336A8"/>
    <w:rsid w:val="00E343F4"/>
    <w:rsid w:val="00E345A5"/>
    <w:rsid w:val="00E34D7F"/>
    <w:rsid w:val="00E35A45"/>
    <w:rsid w:val="00E44455"/>
    <w:rsid w:val="00E47BC8"/>
    <w:rsid w:val="00E51BF5"/>
    <w:rsid w:val="00E54709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053"/>
    <w:rsid w:val="00EA02F9"/>
    <w:rsid w:val="00EA03A2"/>
    <w:rsid w:val="00EA0F43"/>
    <w:rsid w:val="00EA3DC3"/>
    <w:rsid w:val="00EB7CCE"/>
    <w:rsid w:val="00EC1EC9"/>
    <w:rsid w:val="00EC30CB"/>
    <w:rsid w:val="00EC67E7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3904"/>
    <w:rsid w:val="00F05E2B"/>
    <w:rsid w:val="00F14524"/>
    <w:rsid w:val="00F15051"/>
    <w:rsid w:val="00F159A2"/>
    <w:rsid w:val="00F23E51"/>
    <w:rsid w:val="00F26B50"/>
    <w:rsid w:val="00F308A7"/>
    <w:rsid w:val="00F3370C"/>
    <w:rsid w:val="00F3374E"/>
    <w:rsid w:val="00F376F8"/>
    <w:rsid w:val="00F40140"/>
    <w:rsid w:val="00F43C25"/>
    <w:rsid w:val="00F453E8"/>
    <w:rsid w:val="00F504F0"/>
    <w:rsid w:val="00F54C58"/>
    <w:rsid w:val="00F60310"/>
    <w:rsid w:val="00F63584"/>
    <w:rsid w:val="00F649EC"/>
    <w:rsid w:val="00F64F2B"/>
    <w:rsid w:val="00F6577F"/>
    <w:rsid w:val="00F666A2"/>
    <w:rsid w:val="00F67B0E"/>
    <w:rsid w:val="00F7204B"/>
    <w:rsid w:val="00F721F7"/>
    <w:rsid w:val="00F840F9"/>
    <w:rsid w:val="00F8432C"/>
    <w:rsid w:val="00F87335"/>
    <w:rsid w:val="00F9145C"/>
    <w:rsid w:val="00F950B1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D014B"/>
    <w:rsid w:val="00FD7690"/>
    <w:rsid w:val="00FE0822"/>
    <w:rsid w:val="00FE2B58"/>
    <w:rsid w:val="00FE4C64"/>
    <w:rsid w:val="00FE749D"/>
    <w:rsid w:val="00FE7585"/>
    <w:rsid w:val="00FE7FEF"/>
    <w:rsid w:val="00FF031B"/>
    <w:rsid w:val="00FF123E"/>
    <w:rsid w:val="00FF163F"/>
    <w:rsid w:val="00FF52D0"/>
    <w:rsid w:val="6C41D7F6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4857BE"/>
  </w:style>
  <w:style w:type="paragraph" w:styleId="Revize">
    <w:name w:val="Revision"/>
    <w:hidden/>
    <w:uiPriority w:val="99"/>
    <w:semiHidden/>
    <w:rsid w:val="009D2146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radka.kerschbaum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https://www.linde-mh.cz/c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http://www.crestcom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6FDB-DCDD-48EA-BA2A-1009611E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0ABA3-1DC2-4022-889A-749B535A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1EC95-09B7-4042-8859-E36CF943D7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2026B-3D8C-48BF-B398-07C5ED55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4</cp:revision>
  <cp:lastPrinted>2020-09-14T06:11:00Z</cp:lastPrinted>
  <dcterms:created xsi:type="dcterms:W3CDTF">2021-02-05T08:39:00Z</dcterms:created>
  <dcterms:modified xsi:type="dcterms:W3CDTF">2021-02-08T09:29:00Z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